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2C1E" w:rsidRPr="008067FA" w:rsidRDefault="00D071C1" w:rsidP="00D071C1">
      <w:pPr>
        <w:jc w:val="center"/>
        <w:rPr>
          <w:rFonts w:eastAsia="DFKai-SB"/>
          <w:b/>
          <w:i/>
          <w:sz w:val="28"/>
          <w:szCs w:val="28"/>
        </w:rPr>
      </w:pPr>
      <w:r w:rsidRPr="008067FA">
        <w:rPr>
          <w:rFonts w:eastAsia="DFKai-SB"/>
          <w:b/>
          <w:sz w:val="28"/>
          <w:szCs w:val="28"/>
        </w:rPr>
        <w:t>Tập 59</w:t>
      </w:r>
    </w:p>
    <w:p w:rsidR="00D071C1" w:rsidRPr="008067FA" w:rsidRDefault="00D071C1" w:rsidP="00D071C1">
      <w:pPr>
        <w:rPr>
          <w:rFonts w:eastAsia="DFKai-SB"/>
          <w:sz w:val="28"/>
          <w:szCs w:val="28"/>
        </w:rPr>
      </w:pPr>
    </w:p>
    <w:p w:rsidR="001E2C1E" w:rsidRPr="008067FA" w:rsidRDefault="00D071C1" w:rsidP="006C2D0C">
      <w:pPr>
        <w:ind w:firstLine="720"/>
        <w:rPr>
          <w:rFonts w:eastAsia="DFKai-SB"/>
          <w:sz w:val="28"/>
          <w:szCs w:val="28"/>
        </w:rPr>
      </w:pPr>
      <w:r w:rsidRPr="008067FA">
        <w:rPr>
          <w:rFonts w:eastAsia="DFKai-SB"/>
          <w:sz w:val="28"/>
          <w:szCs w:val="28"/>
        </w:rPr>
        <w:t>Xin xem A Di Đà Kinh Sớ Sao Diễn Nghĩa Hội Bản, trang bảy mươi bảy, đây là nhân duyên thứ năm trong phần Biệt Nhân Duyên, giảng rõ vì sao Sơ Phát Tâm Bồ Tát phải thân cận Như Lai:</w:t>
      </w:r>
    </w:p>
    <w:p w:rsidR="00D071C1" w:rsidRPr="008067FA" w:rsidRDefault="00D071C1" w:rsidP="00D071C1">
      <w:pPr>
        <w:rPr>
          <w:rFonts w:eastAsia="DFKai-SB"/>
          <w:sz w:val="28"/>
          <w:szCs w:val="28"/>
        </w:rPr>
      </w:pPr>
    </w:p>
    <w:p w:rsidR="001E2C1E" w:rsidRPr="008067FA" w:rsidRDefault="00D071C1" w:rsidP="00D071C1">
      <w:pPr>
        <w:ind w:firstLine="720"/>
        <w:rPr>
          <w:rFonts w:eastAsia="DFKai-SB"/>
          <w:b/>
          <w:i/>
          <w:sz w:val="28"/>
          <w:szCs w:val="28"/>
        </w:rPr>
      </w:pPr>
      <w:r w:rsidRPr="008067FA">
        <w:rPr>
          <w:rFonts w:eastAsia="DFKai-SB"/>
          <w:b/>
          <w:i/>
          <w:sz w:val="28"/>
          <w:szCs w:val="28"/>
        </w:rPr>
        <w:t>(Huyền Nghĩa) Ngũ, miễn tấn Sơ Tâm Bồ Tát thân cận Như Lai giả, Sơ Phát Tâm Bồ Tát đại tâm tuy kiến, thắng nhẫn vị thành, sở vị: Nhược vũ chỉ khả triền chi, anh nhi do ưng bàng mẫu, nhập Chánh Định Tụ, thân bỉ Thế Tôn, phương đắc Nhẫn chứng Vô Sanh, chung thành Phật quả.</w:t>
      </w:r>
    </w:p>
    <w:p w:rsidR="008D38DA" w:rsidRPr="008067FA" w:rsidRDefault="008D38DA" w:rsidP="00D071C1">
      <w:pPr>
        <w:ind w:firstLine="720"/>
        <w:rPr>
          <w:rFonts w:eastAsia="DFKai-SB"/>
          <w:b/>
          <w:sz w:val="32"/>
          <w:szCs w:val="32"/>
        </w:rPr>
      </w:pPr>
      <w:r w:rsidRPr="008067FA">
        <w:rPr>
          <w:rFonts w:eastAsia="DFKai-SB" w:hint="eastAsia"/>
          <w:b/>
          <w:sz w:val="32"/>
          <w:szCs w:val="32"/>
        </w:rPr>
        <w:t>(</w:t>
      </w:r>
      <w:r w:rsidRPr="008067FA">
        <w:rPr>
          <w:rFonts w:eastAsia="DFKai-SB" w:hint="eastAsia"/>
          <w:b/>
          <w:sz w:val="32"/>
          <w:szCs w:val="32"/>
        </w:rPr>
        <w:t>玄義</w:t>
      </w:r>
      <w:r w:rsidRPr="008067FA">
        <w:rPr>
          <w:rFonts w:eastAsia="DFKai-SB" w:hint="eastAsia"/>
          <w:b/>
          <w:sz w:val="32"/>
          <w:szCs w:val="32"/>
        </w:rPr>
        <w:t>)</w:t>
      </w:r>
      <w:r w:rsidRPr="008067FA">
        <w:rPr>
          <w:rFonts w:eastAsia="DFKai-SB" w:hint="eastAsia"/>
          <w:b/>
          <w:sz w:val="32"/>
          <w:szCs w:val="32"/>
        </w:rPr>
        <w:t>五、勉進初心菩薩親近如來者，初發心菩薩，大心雖建，勝忍未成，所謂弱羽止可纏枝，嬰兒猶應傍母，入正定聚，親彼世尊，方得忍證無生，終成佛果。</w:t>
      </w:r>
    </w:p>
    <w:p w:rsidR="001E2C1E" w:rsidRPr="008067FA" w:rsidRDefault="00D071C1" w:rsidP="00D071C1">
      <w:pPr>
        <w:ind w:firstLine="720"/>
        <w:rPr>
          <w:rFonts w:eastAsia="DFKai-SB"/>
          <w:i/>
          <w:sz w:val="28"/>
          <w:szCs w:val="28"/>
        </w:rPr>
      </w:pPr>
      <w:r w:rsidRPr="008067FA">
        <w:rPr>
          <w:rFonts w:eastAsia="DFKai-SB"/>
          <w:i/>
          <w:sz w:val="28"/>
          <w:szCs w:val="28"/>
        </w:rPr>
        <w:t>(</w:t>
      </w:r>
      <w:r w:rsidRPr="008067FA">
        <w:rPr>
          <w:rFonts w:eastAsia="DFKai-SB"/>
          <w:b/>
          <w:i/>
          <w:sz w:val="28"/>
          <w:szCs w:val="28"/>
        </w:rPr>
        <w:t>Huyền Nghĩa</w:t>
      </w:r>
      <w:r w:rsidRPr="008067FA">
        <w:rPr>
          <w:rFonts w:eastAsia="DFKai-SB"/>
          <w:i/>
          <w:sz w:val="28"/>
          <w:szCs w:val="28"/>
        </w:rPr>
        <w:t>: Năm là khuyên lơn, khích lệ hàng Sơ Tâm Bồ Tát thân cận Như Lai. Sơ Phát Tâm Bồ Tát tuy đã kiến lập đại tâm, nhưng Nhẫn thù thắng chưa thành, như thường nói: “Lông cánh yếu ớt chỉ có thể chuyền cành, trẻ thơ phải ở cạnh mẹ”. Nhập Chánh Định Tụ, thân cận đức Thế Tôn kia thì mới chứng được Vô Sanh Nhẫn, rốt cuộc thành tựu quả Phật).</w:t>
      </w:r>
    </w:p>
    <w:p w:rsidR="00D071C1" w:rsidRPr="008067FA" w:rsidRDefault="00D071C1" w:rsidP="00D071C1">
      <w:pPr>
        <w:rPr>
          <w:rFonts w:eastAsia="DFKai-SB"/>
          <w:sz w:val="28"/>
          <w:szCs w:val="28"/>
        </w:rPr>
      </w:pPr>
    </w:p>
    <w:p w:rsidR="001E2C1E" w:rsidRPr="008067FA" w:rsidRDefault="00D071C1" w:rsidP="00D071C1">
      <w:pPr>
        <w:ind w:firstLine="720"/>
        <w:rPr>
          <w:rFonts w:eastAsia="DFKai-SB"/>
          <w:sz w:val="28"/>
          <w:szCs w:val="28"/>
        </w:rPr>
      </w:pPr>
      <w:r w:rsidRPr="008067FA">
        <w:rPr>
          <w:rFonts w:eastAsia="DFKai-SB"/>
          <w:sz w:val="28"/>
          <w:szCs w:val="28"/>
        </w:rPr>
        <w:t>Trước tiên chúng ta phải liễu giải: Sơ Tâm Bồ Tát là gì? Sơ Tâm là Sơ Phát Tâm. Sơ Phát Tâm Bồ Tát nhất định phải thân cận đức Phật thì mới có thể thành tựu. Cũng giống như chúng ta tu học, kẻ mới học nhất định phải nương tựa thầy, tách rời thầy sẽ rất khó thành tựu. Dẫu chính mình tu thành công, vẫn phải thân cận thầy để được thầy chỉ điểm, ấn chứng. Trong Đàn Kinh, Lục Tổ đã nói về chuyện này rất rõ ràng. Đấy là sư thừa.</w:t>
      </w:r>
    </w:p>
    <w:p w:rsidR="00D071C1" w:rsidRPr="008067FA" w:rsidRDefault="00D071C1" w:rsidP="00D071C1">
      <w:pPr>
        <w:rPr>
          <w:rFonts w:eastAsia="DFKai-SB"/>
          <w:sz w:val="28"/>
          <w:szCs w:val="28"/>
        </w:rPr>
      </w:pPr>
    </w:p>
    <w:p w:rsidR="001E2C1E" w:rsidRPr="008067FA" w:rsidRDefault="00D071C1" w:rsidP="00D071C1">
      <w:pPr>
        <w:ind w:firstLine="720"/>
        <w:rPr>
          <w:rFonts w:eastAsia="DFKai-SB"/>
          <w:b/>
          <w:i/>
          <w:sz w:val="28"/>
          <w:szCs w:val="28"/>
        </w:rPr>
      </w:pPr>
      <w:r w:rsidRPr="008067FA">
        <w:rPr>
          <w:rFonts w:eastAsia="DFKai-SB"/>
          <w:b/>
          <w:i/>
          <w:sz w:val="28"/>
          <w:szCs w:val="28"/>
        </w:rPr>
        <w:t>(Diễn) Sơ Tâm Bồ Tát hữu tứ giáo bất đồng.</w:t>
      </w:r>
    </w:p>
    <w:p w:rsidR="001E2C1E" w:rsidRPr="008067FA" w:rsidRDefault="00D071C1" w:rsidP="00D071C1">
      <w:pPr>
        <w:ind w:firstLine="720"/>
        <w:rPr>
          <w:rFonts w:eastAsia="DFKai-SB"/>
          <w:b/>
          <w:sz w:val="32"/>
          <w:szCs w:val="32"/>
        </w:rPr>
      </w:pPr>
      <w:r w:rsidRPr="008067FA">
        <w:rPr>
          <w:rFonts w:eastAsia="DFKai-SB"/>
          <w:b/>
          <w:sz w:val="32"/>
          <w:szCs w:val="32"/>
        </w:rPr>
        <w:t>(</w:t>
      </w:r>
      <w:r w:rsidRPr="008067FA">
        <w:rPr>
          <w:rFonts w:eastAsia="DFKai-SB"/>
          <w:b/>
          <w:sz w:val="32"/>
          <w:szCs w:val="32"/>
        </w:rPr>
        <w:t>演</w:t>
      </w:r>
      <w:r w:rsidRPr="008067FA">
        <w:rPr>
          <w:rFonts w:eastAsia="DFKai-SB"/>
          <w:b/>
          <w:sz w:val="32"/>
          <w:szCs w:val="32"/>
        </w:rPr>
        <w:t xml:space="preserve">) </w:t>
      </w:r>
      <w:r w:rsidRPr="008067FA">
        <w:rPr>
          <w:rFonts w:eastAsia="DFKai-SB"/>
          <w:b/>
          <w:sz w:val="32"/>
          <w:szCs w:val="32"/>
        </w:rPr>
        <w:t>初心菩薩有四教不同。</w:t>
      </w:r>
    </w:p>
    <w:p w:rsidR="001E2C1E" w:rsidRPr="008067FA" w:rsidRDefault="00D071C1" w:rsidP="00D071C1">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Sơ Tâm Bồ Tát chia thành tứ giáo khác nhau).</w:t>
      </w:r>
    </w:p>
    <w:p w:rsidR="00D071C1" w:rsidRPr="008067FA" w:rsidRDefault="00D071C1" w:rsidP="00D071C1">
      <w:pPr>
        <w:ind w:firstLine="720"/>
        <w:rPr>
          <w:rFonts w:eastAsia="DFKai-SB"/>
          <w:sz w:val="28"/>
          <w:szCs w:val="28"/>
        </w:rPr>
      </w:pPr>
    </w:p>
    <w:p w:rsidR="001E2C1E" w:rsidRPr="008067FA" w:rsidRDefault="00D071C1" w:rsidP="00D071C1">
      <w:pPr>
        <w:ind w:firstLine="720"/>
        <w:rPr>
          <w:rFonts w:eastAsia="DFKai-SB"/>
          <w:sz w:val="28"/>
          <w:szCs w:val="28"/>
        </w:rPr>
      </w:pPr>
      <w:r w:rsidRPr="008067FA">
        <w:rPr>
          <w:rFonts w:eastAsia="DFKai-SB"/>
          <w:sz w:val="28"/>
          <w:szCs w:val="28"/>
        </w:rPr>
        <w:t xml:space="preserve">Thoạt đầu, Ngẫu Ích đại sư học Thiên Thai; do vậy, trong trước tác, quá nửa là Ngài tuân theo cách phán giáo của tông Thiên </w:t>
      </w:r>
      <w:smartTag w:uri="urn:schemas-microsoft-com:office:smarttags" w:element="place">
        <w:smartTag w:uri="urn:schemas-microsoft-com:office:smarttags" w:element="country-region">
          <w:r w:rsidRPr="008067FA">
            <w:rPr>
              <w:rFonts w:eastAsia="DFKai-SB"/>
              <w:sz w:val="28"/>
              <w:szCs w:val="28"/>
            </w:rPr>
            <w:t>Thai.</w:t>
          </w:r>
        </w:smartTag>
      </w:smartTag>
      <w:r w:rsidRPr="008067FA">
        <w:rPr>
          <w:rFonts w:eastAsia="DFKai-SB"/>
          <w:sz w:val="28"/>
          <w:szCs w:val="28"/>
        </w:rPr>
        <w:t xml:space="preserve"> Tông Thiên Thai phán định giáo pháp trong cả một đời đức Thế Tôn thành bốn </w:t>
      </w:r>
      <w:r w:rsidRPr="008067FA">
        <w:rPr>
          <w:rFonts w:eastAsia="DFKai-SB"/>
          <w:sz w:val="28"/>
          <w:szCs w:val="28"/>
        </w:rPr>
        <w:lastRenderedPageBreak/>
        <w:t>giáo Tạng, Thông, Biệt, Viên. Sơ Phát Tâm Bồ Tát có bốn giáo khác nhau.</w:t>
      </w:r>
    </w:p>
    <w:p w:rsidR="00D071C1" w:rsidRPr="008067FA" w:rsidRDefault="00D071C1" w:rsidP="00D071C1">
      <w:pPr>
        <w:rPr>
          <w:rFonts w:eastAsia="DFKai-SB"/>
          <w:sz w:val="28"/>
          <w:szCs w:val="28"/>
        </w:rPr>
      </w:pPr>
    </w:p>
    <w:p w:rsidR="001E2C1E" w:rsidRPr="008067FA" w:rsidRDefault="00D071C1" w:rsidP="00D071C1">
      <w:pPr>
        <w:ind w:firstLine="720"/>
        <w:rPr>
          <w:rFonts w:eastAsia="DFKai-SB"/>
          <w:b/>
          <w:i/>
          <w:sz w:val="28"/>
          <w:szCs w:val="28"/>
        </w:rPr>
      </w:pPr>
      <w:r w:rsidRPr="008067FA">
        <w:rPr>
          <w:rFonts w:eastAsia="DFKai-SB"/>
          <w:b/>
          <w:i/>
          <w:sz w:val="28"/>
          <w:szCs w:val="28"/>
        </w:rPr>
        <w:t>(Diễn) Tạng Thông lưỡng giáo Bồ Tát, nãi chí Biệt Giáo Sơ Địa dĩ tiền, Viên Giáo Sơ Trụ dĩ tiền giai thị.</w:t>
      </w:r>
    </w:p>
    <w:p w:rsidR="008D38DA" w:rsidRPr="008067FA" w:rsidRDefault="008D38DA" w:rsidP="00D071C1">
      <w:pPr>
        <w:ind w:firstLine="720"/>
        <w:rPr>
          <w:rFonts w:eastAsia="DFKai-SB"/>
          <w:b/>
          <w:sz w:val="32"/>
          <w:szCs w:val="32"/>
        </w:rPr>
      </w:pPr>
      <w:r w:rsidRPr="008067FA">
        <w:rPr>
          <w:rFonts w:eastAsia="DFKai-SB" w:hint="eastAsia"/>
          <w:b/>
          <w:sz w:val="32"/>
          <w:szCs w:val="32"/>
        </w:rPr>
        <w:t>(</w:t>
      </w:r>
      <w:r w:rsidRPr="008067FA">
        <w:rPr>
          <w:rFonts w:eastAsia="DFKai-SB" w:hint="eastAsia"/>
          <w:b/>
          <w:sz w:val="32"/>
          <w:szCs w:val="32"/>
        </w:rPr>
        <w:t>演</w:t>
      </w:r>
      <w:r w:rsidRPr="008067FA">
        <w:rPr>
          <w:rFonts w:eastAsia="DFKai-SB" w:hint="eastAsia"/>
          <w:b/>
          <w:sz w:val="32"/>
          <w:szCs w:val="32"/>
        </w:rPr>
        <w:t>)</w:t>
      </w:r>
      <w:r w:rsidRPr="008067FA">
        <w:rPr>
          <w:rFonts w:eastAsia="DFKai-SB" w:hint="eastAsia"/>
          <w:b/>
          <w:sz w:val="32"/>
          <w:szCs w:val="32"/>
        </w:rPr>
        <w:t>藏通兩教菩薩，乃至別教初地以前，圓教初住以前皆是。</w:t>
      </w:r>
    </w:p>
    <w:p w:rsidR="001E2C1E" w:rsidRPr="008067FA" w:rsidRDefault="00D071C1" w:rsidP="00D071C1">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Hàng Bồ Tát trong Tạng Giáo và Thông Giáo, cho đến người chưa chứng đắc Sơ Địa trong Biệt Giáo và kẻ chưa chứng đắc Sơ Trụ trong Viên Giáo đều là [hàng Sơ Tâm Bồ Tát]).</w:t>
      </w:r>
    </w:p>
    <w:p w:rsidR="00D071C1" w:rsidRPr="008067FA" w:rsidRDefault="00D071C1" w:rsidP="00D071C1">
      <w:pPr>
        <w:rPr>
          <w:rFonts w:eastAsia="DFKai-SB"/>
          <w:sz w:val="28"/>
          <w:szCs w:val="28"/>
        </w:rPr>
      </w:pPr>
    </w:p>
    <w:p w:rsidR="001E2C1E" w:rsidRPr="008067FA" w:rsidRDefault="00D071C1" w:rsidP="00D071C1">
      <w:pPr>
        <w:ind w:firstLine="720"/>
        <w:rPr>
          <w:rFonts w:eastAsia="DFKai-SB"/>
          <w:sz w:val="28"/>
          <w:szCs w:val="28"/>
        </w:rPr>
      </w:pPr>
      <w:r w:rsidRPr="008067FA">
        <w:rPr>
          <w:rFonts w:eastAsia="DFKai-SB"/>
          <w:sz w:val="28"/>
          <w:szCs w:val="28"/>
        </w:rPr>
        <w:t>Phạm vi của Sơ Tâm Bồ Tát khá rộng lớn. Tạng, Thông, Biệt, Viên là do căn tánh của chúng sanh khác nhau, phân chia tổng quát thành bốn loại lớn, tức là bốn loại căn tánh khác nhau. Tạng Giáo Bồ Tát và Thông Giáo Bồ Tát đều gọi là Sơ Tâm Bồ Tát. Trong Biệt Giáo, Thập Tín, Thập Trụ, Thập Hạnh, Thập Hồi Hướng gồm bốn mươi địa vị đều gọi là Sơ Tâm Bồ Tát. Đủ thấy chữ Sơ Tâm chẳng phải chỉ kẻ vừa mới phát tâm, vì đã đạt đến địa vị Thập Hồi Hướng trong Biệt Giáo mà vẫn gọi là Sơ Tâm Bồ Tát. Nói theo Viên Giáo, từ Sơ Tín đến Thập Tín đều là Sơ Tâm Bồ Tát. Do đây có thể biết: Trong các vị Sơ Tâm Bồ Tát, trình độ sâu hay cạn sai khác rất lớn. Giống như chúng ta nói đến Sơ Học, Tiểu Học là Sơ Học, từ lớp Một đến lớp Sáu đều gọi là Sơ Học, trọn chẳng phải chỉ có lớp Một của Tiểu Học mới gọi là Sơ Học. Đoạn văn này nhằm giảng rõ cho chúng ta biết ý nghĩa ấy. Do đây có thể biết: Hễ còn thuộc địa vị này, chắc chắn chẳng thể tách rời thầy. Đương nhiên vị thầy thù thắng nhất là Phật, chúng ta học Phật chẳng thể tách lìa Phật. Trong thế gian hiện thời, Phật chẳng trụ thế, làm cách nào đây? Ắt cần phải tìm một chỗ có Phật để thân cận Ngài, đó là đúng. Cũng vì ý nghĩa ấy mà đức Phật giảng giải bộ kinh này cho chúng ta. Tiếp theo đây là nói rõ lý do.</w:t>
      </w:r>
    </w:p>
    <w:p w:rsidR="00D071C1" w:rsidRPr="008067FA" w:rsidRDefault="00D071C1" w:rsidP="00D071C1">
      <w:pPr>
        <w:rPr>
          <w:rFonts w:eastAsia="DFKai-SB"/>
          <w:sz w:val="28"/>
          <w:szCs w:val="28"/>
        </w:rPr>
      </w:pPr>
    </w:p>
    <w:p w:rsidR="001E2C1E" w:rsidRPr="008067FA" w:rsidRDefault="00D071C1" w:rsidP="00D071C1">
      <w:pPr>
        <w:ind w:firstLine="720"/>
        <w:rPr>
          <w:rFonts w:eastAsia="DFKai-SB"/>
          <w:b/>
          <w:i/>
          <w:sz w:val="28"/>
          <w:szCs w:val="28"/>
        </w:rPr>
      </w:pPr>
      <w:r w:rsidRPr="008067FA">
        <w:rPr>
          <w:rFonts w:eastAsia="DFKai-SB"/>
          <w:b/>
          <w:i/>
          <w:sz w:val="28"/>
          <w:szCs w:val="28"/>
        </w:rPr>
        <w:t>(Diễn) Hà dĩ cố? Quán Kinh Thượng Thượng phẩm phương chứng Sơ Địa.</w:t>
      </w:r>
    </w:p>
    <w:p w:rsidR="001E2C1E" w:rsidRPr="008067FA" w:rsidRDefault="00D071C1" w:rsidP="00D071C1">
      <w:pPr>
        <w:ind w:firstLine="720"/>
        <w:rPr>
          <w:rFonts w:eastAsia="DFKai-SB"/>
          <w:b/>
          <w:sz w:val="32"/>
          <w:szCs w:val="32"/>
        </w:rPr>
      </w:pPr>
      <w:r w:rsidRPr="008067FA">
        <w:rPr>
          <w:rFonts w:eastAsia="DFKai-SB"/>
          <w:b/>
          <w:sz w:val="32"/>
          <w:szCs w:val="32"/>
        </w:rPr>
        <w:t>(</w:t>
      </w:r>
      <w:r w:rsidRPr="008067FA">
        <w:rPr>
          <w:rFonts w:eastAsia="DFKai-SB"/>
          <w:b/>
          <w:sz w:val="32"/>
          <w:szCs w:val="32"/>
        </w:rPr>
        <w:t>演</w:t>
      </w:r>
      <w:r w:rsidRPr="008067FA">
        <w:rPr>
          <w:rFonts w:eastAsia="DFKai-SB"/>
          <w:b/>
          <w:sz w:val="32"/>
          <w:szCs w:val="32"/>
        </w:rPr>
        <w:t xml:space="preserve">) </w:t>
      </w:r>
      <w:r w:rsidRPr="008067FA">
        <w:rPr>
          <w:rFonts w:eastAsia="DFKai-SB"/>
          <w:b/>
          <w:sz w:val="32"/>
          <w:szCs w:val="32"/>
        </w:rPr>
        <w:t>何以故？觀經上上品方登初地。</w:t>
      </w:r>
    </w:p>
    <w:p w:rsidR="001E2C1E" w:rsidRPr="008067FA" w:rsidRDefault="00D071C1" w:rsidP="00D071C1">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Vì sao? Theo Quán Kinh, bậc Thượng Thượng phẩm [vãng sanh] mới chứng Sơ Địa).</w:t>
      </w:r>
    </w:p>
    <w:p w:rsidR="00D071C1" w:rsidRPr="008067FA" w:rsidRDefault="00D071C1" w:rsidP="006C2D0C">
      <w:pPr>
        <w:ind w:firstLine="720"/>
        <w:rPr>
          <w:rFonts w:eastAsia="DFKai-SB"/>
          <w:sz w:val="28"/>
          <w:szCs w:val="28"/>
        </w:rPr>
      </w:pPr>
    </w:p>
    <w:p w:rsidR="001E2C1E" w:rsidRPr="008067FA" w:rsidRDefault="00D071C1" w:rsidP="00D071C1">
      <w:pPr>
        <w:ind w:firstLine="720"/>
        <w:rPr>
          <w:rFonts w:eastAsia="DFKai-SB"/>
          <w:sz w:val="28"/>
          <w:szCs w:val="28"/>
        </w:rPr>
      </w:pPr>
      <w:r w:rsidRPr="008067FA">
        <w:rPr>
          <w:rFonts w:eastAsia="DFKai-SB"/>
          <w:sz w:val="28"/>
          <w:szCs w:val="28"/>
        </w:rPr>
        <w:t>Theo Quán Vô Lượng Thọ Phật Kinh đã dạy, địa vị Sơ Địa này rốt cuộc là địa vị như thế nào? Trong Tứ Giáo thì thuộc Sơ Địa của giáo nào? Ở đây nói rất rõ ràng: Là Sơ Địa trong Biệt Giáo.</w:t>
      </w:r>
    </w:p>
    <w:p w:rsidR="00D071C1" w:rsidRPr="008067FA" w:rsidRDefault="00D071C1" w:rsidP="00D071C1">
      <w:pPr>
        <w:rPr>
          <w:rFonts w:eastAsia="DFKai-SB"/>
          <w:sz w:val="28"/>
          <w:szCs w:val="28"/>
        </w:rPr>
      </w:pPr>
    </w:p>
    <w:p w:rsidR="001E2C1E" w:rsidRPr="008067FA" w:rsidRDefault="00D071C1" w:rsidP="00D071C1">
      <w:pPr>
        <w:ind w:firstLine="720"/>
        <w:rPr>
          <w:rFonts w:eastAsia="DFKai-SB"/>
          <w:b/>
          <w:i/>
          <w:sz w:val="28"/>
          <w:szCs w:val="28"/>
        </w:rPr>
      </w:pPr>
      <w:r w:rsidRPr="008067FA">
        <w:rPr>
          <w:rFonts w:eastAsia="DFKai-SB"/>
          <w:b/>
          <w:i/>
          <w:sz w:val="28"/>
          <w:szCs w:val="28"/>
        </w:rPr>
        <w:t>(Diễn) Thử Sơ Địa giả, Viên Sơ Trụ dã.</w:t>
      </w:r>
    </w:p>
    <w:p w:rsidR="001E2C1E" w:rsidRPr="008067FA" w:rsidRDefault="00D071C1" w:rsidP="006C2D0C">
      <w:pPr>
        <w:ind w:firstLine="720"/>
        <w:rPr>
          <w:rFonts w:eastAsia="DFKai-SB"/>
          <w:b/>
          <w:sz w:val="32"/>
          <w:szCs w:val="32"/>
        </w:rPr>
      </w:pPr>
      <w:r w:rsidRPr="008067FA">
        <w:rPr>
          <w:rFonts w:eastAsia="DFKai-SB"/>
          <w:b/>
          <w:sz w:val="32"/>
          <w:szCs w:val="32"/>
        </w:rPr>
        <w:t>(</w:t>
      </w:r>
      <w:r w:rsidRPr="008067FA">
        <w:rPr>
          <w:rFonts w:eastAsia="DFKai-SB"/>
          <w:b/>
          <w:sz w:val="32"/>
          <w:szCs w:val="32"/>
        </w:rPr>
        <w:t>演</w:t>
      </w:r>
      <w:r w:rsidRPr="008067FA">
        <w:rPr>
          <w:rFonts w:eastAsia="DFKai-SB"/>
          <w:b/>
          <w:sz w:val="32"/>
          <w:szCs w:val="32"/>
        </w:rPr>
        <w:t xml:space="preserve">) </w:t>
      </w:r>
      <w:r w:rsidRPr="008067FA">
        <w:rPr>
          <w:rFonts w:eastAsia="DFKai-SB"/>
          <w:b/>
          <w:sz w:val="32"/>
          <w:szCs w:val="32"/>
        </w:rPr>
        <w:t>此初地者，圓初住也。</w:t>
      </w:r>
    </w:p>
    <w:p w:rsidR="001E2C1E" w:rsidRPr="008067FA" w:rsidRDefault="00D071C1" w:rsidP="00D071C1">
      <w:pPr>
        <w:ind w:firstLine="720"/>
        <w:rPr>
          <w:rFonts w:eastAsia="DFKai-SB"/>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Địa vị Sơ Địa này là địa vị Sơ Trụ trong Viên Giáo).</w:t>
      </w:r>
    </w:p>
    <w:p w:rsidR="00D071C1" w:rsidRPr="008067FA" w:rsidRDefault="00D071C1" w:rsidP="00D071C1">
      <w:pPr>
        <w:ind w:firstLine="720"/>
        <w:rPr>
          <w:rFonts w:eastAsia="DFKai-SB"/>
          <w:sz w:val="28"/>
          <w:szCs w:val="28"/>
        </w:rPr>
      </w:pPr>
    </w:p>
    <w:p w:rsidR="001E2C1E" w:rsidRPr="008067FA" w:rsidRDefault="00D071C1" w:rsidP="00D071C1">
      <w:pPr>
        <w:ind w:firstLine="720"/>
        <w:rPr>
          <w:rFonts w:eastAsia="DFKai-SB"/>
          <w:sz w:val="28"/>
          <w:szCs w:val="28"/>
        </w:rPr>
      </w:pPr>
      <w:r w:rsidRPr="008067FA">
        <w:rPr>
          <w:rFonts w:eastAsia="DFKai-SB"/>
          <w:sz w:val="28"/>
          <w:szCs w:val="28"/>
        </w:rPr>
        <w:t>Sơ Địa trong Biệt Giáo bằng với Sơ Trụ trong Viên Giáo.</w:t>
      </w:r>
    </w:p>
    <w:p w:rsidR="00D071C1" w:rsidRPr="008067FA" w:rsidRDefault="00D071C1" w:rsidP="00D071C1">
      <w:pPr>
        <w:ind w:firstLine="720"/>
        <w:rPr>
          <w:rFonts w:eastAsia="DFKai-SB"/>
          <w:sz w:val="28"/>
          <w:szCs w:val="28"/>
        </w:rPr>
      </w:pPr>
    </w:p>
    <w:p w:rsidR="001E2C1E" w:rsidRPr="008067FA" w:rsidRDefault="00D071C1" w:rsidP="00D071C1">
      <w:pPr>
        <w:ind w:firstLine="720"/>
        <w:rPr>
          <w:rFonts w:eastAsia="DFKai-SB"/>
          <w:b/>
          <w:i/>
          <w:sz w:val="28"/>
          <w:szCs w:val="28"/>
        </w:rPr>
      </w:pPr>
      <w:r w:rsidRPr="008067FA">
        <w:rPr>
          <w:rFonts w:eastAsia="DFKai-SB"/>
          <w:b/>
          <w:i/>
          <w:sz w:val="28"/>
          <w:szCs w:val="28"/>
        </w:rPr>
        <w:t>(Diễn) Tắc thử Sơ Tâm Bồ Tát, thị Biệt Viên Địa Trụ dĩ tiền giai thị tự khả tưởng kiến.</w:t>
      </w:r>
    </w:p>
    <w:p w:rsidR="001E2C1E" w:rsidRPr="008067FA" w:rsidRDefault="00D071C1" w:rsidP="00D071C1">
      <w:pPr>
        <w:ind w:firstLine="720"/>
        <w:rPr>
          <w:rFonts w:eastAsia="DFKai-SB"/>
          <w:b/>
          <w:sz w:val="32"/>
          <w:szCs w:val="32"/>
        </w:rPr>
      </w:pPr>
      <w:r w:rsidRPr="008067FA">
        <w:rPr>
          <w:rFonts w:eastAsia="DFKai-SB"/>
          <w:b/>
          <w:sz w:val="32"/>
          <w:szCs w:val="32"/>
        </w:rPr>
        <w:t>(</w:t>
      </w:r>
      <w:r w:rsidRPr="008067FA">
        <w:rPr>
          <w:rFonts w:eastAsia="DFKai-SB"/>
          <w:b/>
          <w:sz w:val="32"/>
          <w:szCs w:val="32"/>
        </w:rPr>
        <w:t>演</w:t>
      </w:r>
      <w:r w:rsidRPr="008067FA">
        <w:rPr>
          <w:rFonts w:eastAsia="DFKai-SB"/>
          <w:b/>
          <w:sz w:val="32"/>
          <w:szCs w:val="32"/>
        </w:rPr>
        <w:t xml:space="preserve">) </w:t>
      </w:r>
      <w:r w:rsidRPr="008067FA">
        <w:rPr>
          <w:rFonts w:eastAsia="DFKai-SB"/>
          <w:b/>
          <w:sz w:val="32"/>
          <w:szCs w:val="32"/>
        </w:rPr>
        <w:t>則此初心菩薩，是別圓地住以前皆是自可想見。</w:t>
      </w:r>
    </w:p>
    <w:p w:rsidR="001E2C1E" w:rsidRPr="008067FA" w:rsidRDefault="00D071C1" w:rsidP="00D071C1">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Chính là Sơ Tâm Bồ Tát [được nói đến] ở đây. Đối với các địa vị trước khi chứng được Sơ Địa trong Biệt Giáo hay Sơ Trụ trong Viên Giáo đều có thể tự suy nghĩ mà biết).</w:t>
      </w:r>
    </w:p>
    <w:p w:rsidR="00D071C1" w:rsidRPr="008067FA" w:rsidRDefault="00D071C1" w:rsidP="00D071C1">
      <w:pPr>
        <w:rPr>
          <w:rFonts w:eastAsia="DFKai-SB"/>
          <w:sz w:val="28"/>
          <w:szCs w:val="28"/>
        </w:rPr>
      </w:pPr>
    </w:p>
    <w:p w:rsidR="001E2C1E" w:rsidRPr="008067FA" w:rsidRDefault="00D071C1" w:rsidP="00D071C1">
      <w:pPr>
        <w:ind w:firstLine="720"/>
        <w:rPr>
          <w:rFonts w:eastAsia="DFKai-SB"/>
          <w:sz w:val="28"/>
          <w:szCs w:val="28"/>
        </w:rPr>
      </w:pPr>
      <w:r w:rsidRPr="008067FA">
        <w:rPr>
          <w:rFonts w:eastAsia="DFKai-SB"/>
          <w:i/>
          <w:sz w:val="28"/>
          <w:szCs w:val="28"/>
        </w:rPr>
        <w:t>“Biệt Viên Địa Trụ dĩ tiền”</w:t>
      </w:r>
      <w:r w:rsidRPr="008067FA">
        <w:rPr>
          <w:rFonts w:eastAsia="DFKai-SB"/>
          <w:sz w:val="28"/>
          <w:szCs w:val="28"/>
        </w:rPr>
        <w:t xml:space="preserve">: Trước khi đạt đến địa vị Sơ Địa trong Biệt Giáo hay Sơ Trụ trong Viên Giáo, </w:t>
      </w:r>
      <w:r w:rsidRPr="008067FA">
        <w:rPr>
          <w:rFonts w:eastAsia="DFKai-SB"/>
          <w:i/>
          <w:sz w:val="28"/>
          <w:szCs w:val="28"/>
        </w:rPr>
        <w:t>“giai thị”</w:t>
      </w:r>
      <w:r w:rsidRPr="008067FA">
        <w:rPr>
          <w:rFonts w:eastAsia="DFKai-SB"/>
          <w:sz w:val="28"/>
          <w:szCs w:val="28"/>
        </w:rPr>
        <w:t>: Đều là Sơ Tâm Bồ Tát, có tiêu chuẩn hoàn toàn giống như kinh Hoa Nghiêm đã nói: Trước khi đạt được Sơ Trụ, chắc chắn chẳng thể tách rời thầy! Chúng ta thấy Thiện Tài đồng tử trong Tứ Thập Hoa Nghiêm, thầy của Thiện Tài đồng tử là Văn Thù Bồ Tát. Khi Ngài mới học chẳng hề lìa thầy. Đi ra ngoài tham học là khi nào? Khi đã chứng đắc Sơ Trụ trong Viên Giáo, đấy cũng là Sơ Địa trong Biệt Giáo, thì mới đi tham học, có đủ tư cách lìa khỏi thầy để ra ngoài tham học. Trước khi đạt đến địa vị ấy, nhất quyết chớ nên lìa thầy. Nếu nói theo tầng cấp tu hành trong kinh này, trước khi đạt đến địa vị Lý nhất tâm bất loạn, đều gọi là Sơ Tâm Bồ Tát. Công phu thành phiến và Sự nhất tâm bất loạn đều thuộc địa vị Sơ Tâm, chứng đắc Lý nhất tâm sẽ bằng với bậc Sơ Địa trong Biệt Giáo hay Sơ Trụ trong Viên Giáo. Trước tiên, chúng ta phải hiểu rõ tiêu chuẩn của Sơ Tâm Bồ Tát, quả thật đều nhằm khuyên lơn, khích lệ chúng ta mà nói.</w:t>
      </w:r>
    </w:p>
    <w:p w:rsidR="00D071C1" w:rsidRPr="008067FA" w:rsidRDefault="00D071C1" w:rsidP="00D071C1">
      <w:pPr>
        <w:rPr>
          <w:rFonts w:eastAsia="DFKai-SB"/>
          <w:sz w:val="28"/>
          <w:szCs w:val="28"/>
        </w:rPr>
      </w:pPr>
    </w:p>
    <w:p w:rsidR="001E2C1E" w:rsidRPr="008067FA" w:rsidRDefault="00D071C1" w:rsidP="00D071C1">
      <w:pPr>
        <w:ind w:firstLine="720"/>
        <w:rPr>
          <w:rFonts w:eastAsia="DFKai-SB"/>
          <w:b/>
          <w:i/>
          <w:sz w:val="28"/>
          <w:szCs w:val="28"/>
        </w:rPr>
      </w:pPr>
      <w:r w:rsidRPr="008067FA">
        <w:rPr>
          <w:rFonts w:eastAsia="DFKai-SB"/>
          <w:b/>
          <w:i/>
          <w:sz w:val="28"/>
          <w:szCs w:val="28"/>
        </w:rPr>
        <w:t>(Diễn) Hựu phục Khởi Tín Luận, Thập Tín vị nhân, cụ tín tâm nan tựu, đương cầu sanh Tịnh Độ, cập tín tâm thành tựu, nhi vi tín thành phát tâm, nãi thị tam tâm viên phát, chánh thị Viên Giáo Sơ Trụ, tắc thử Sơ Tâm Bồ Tát, thị Biệt Viên Địa Trụ dĩ tiền giai thị, cánh khả tưởng kiến. Biệt Viên ký như thử, Tạng Thông ích khả tri.</w:t>
      </w:r>
    </w:p>
    <w:p w:rsidR="008D38DA" w:rsidRPr="008067FA" w:rsidRDefault="008D38DA" w:rsidP="00D071C1">
      <w:pPr>
        <w:ind w:firstLine="720"/>
        <w:rPr>
          <w:rFonts w:eastAsia="DFKai-SB"/>
          <w:b/>
          <w:sz w:val="32"/>
          <w:szCs w:val="32"/>
        </w:rPr>
      </w:pPr>
      <w:r w:rsidRPr="008067FA">
        <w:rPr>
          <w:rFonts w:eastAsia="DFKai-SB" w:hint="eastAsia"/>
          <w:b/>
          <w:sz w:val="32"/>
          <w:szCs w:val="32"/>
        </w:rPr>
        <w:t>(</w:t>
      </w:r>
      <w:r w:rsidRPr="008067FA">
        <w:rPr>
          <w:rFonts w:eastAsia="DFKai-SB" w:hint="eastAsia"/>
          <w:b/>
          <w:sz w:val="32"/>
          <w:szCs w:val="32"/>
        </w:rPr>
        <w:t>演</w:t>
      </w:r>
      <w:r w:rsidRPr="008067FA">
        <w:rPr>
          <w:rFonts w:eastAsia="DFKai-SB" w:hint="eastAsia"/>
          <w:b/>
          <w:sz w:val="32"/>
          <w:szCs w:val="32"/>
        </w:rPr>
        <w:t>)</w:t>
      </w:r>
      <w:r w:rsidRPr="008067FA">
        <w:rPr>
          <w:rFonts w:eastAsia="DFKai-SB" w:hint="eastAsia"/>
          <w:b/>
          <w:sz w:val="32"/>
          <w:szCs w:val="32"/>
        </w:rPr>
        <w:t>又復起信論，十信位人，懼信心難就，當求生淨土。及信心成就，而為信成發心，乃是三心圓發，正是圓教初住。則此初心菩薩，是別圓地住以前皆是，更可想見。別圓既如此，藏通益可知。</w:t>
      </w:r>
    </w:p>
    <w:p w:rsidR="001E2C1E" w:rsidRPr="008067FA" w:rsidRDefault="00D071C1" w:rsidP="00D071C1">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Lại nữa theo Khởi Tín Luận, hàng Thập Tín Bồ Tát sợ tín tâm khó thành tựu, hãy nên cầu sanh về Tịnh Độ. Đến khi tín tâm thành tựu thì do lòng tin đã thành tựu bèn phát tâm, ba tâm đều phát trọn vẹn, chính là bậc Sơ Trụ trong Viên Giáo. Do vậy, càng có thể suy xét để thấy cặn kẽ: Những người chưa đạt đến Sơ Địa trong Biệt Giáo hay Sơ Trụ trong Viên Giáo đều là Sơ Tâm Bồ Tát. Biệt Giáo và Viên Giáo đã như thế thì càng biết rõ [những địa vị Bồ Tát trong] Tạng Giáo và Thông Giáo [đều là Sơ Tâm Bồ Tát]).</w:t>
      </w:r>
    </w:p>
    <w:p w:rsidR="00D071C1" w:rsidRPr="008067FA" w:rsidRDefault="00D071C1" w:rsidP="00D071C1">
      <w:pPr>
        <w:rPr>
          <w:rFonts w:eastAsia="DFKai-SB"/>
          <w:sz w:val="28"/>
          <w:szCs w:val="28"/>
        </w:rPr>
      </w:pPr>
    </w:p>
    <w:p w:rsidR="001E2C1E" w:rsidRPr="008067FA" w:rsidRDefault="00D071C1" w:rsidP="00D071C1">
      <w:pPr>
        <w:ind w:firstLine="720"/>
        <w:rPr>
          <w:rFonts w:eastAsia="DFKai-SB"/>
          <w:sz w:val="28"/>
          <w:szCs w:val="28"/>
        </w:rPr>
      </w:pPr>
      <w:r w:rsidRPr="008067FA">
        <w:rPr>
          <w:rFonts w:eastAsia="DFKai-SB"/>
          <w:sz w:val="28"/>
          <w:szCs w:val="28"/>
        </w:rPr>
        <w:t>Ở đây nhằm giải thích chữ Sơ Tâm cho chúng ta, có thể nói là đã dẫn kinh điển để làm chứng cứ rất rõ rệt, quyết chẳng phải là do ý nghĩ suy lường của đại sư. Tiêu chuẩn theo như Khởi Tín Luận đã nói là tiêu chuẩn của Viên Giáo. Vì sao? Đại Thừa Khởi Tín Luận chẳng phải là Tiểu Thừa, nói cách khác, nó là tiêu chuẩn Đại Thừa. Theo tiêu chuẩn Đại Thừa, Sơ Tâm là các địa vị thuộc Thập Tín trong Viên Giáo. Những vị Bồ Tát ấy đã đoạn tám mươi tám phẩm Kiến Hoặc trong tam giới, đó mới là địa vị Sơ Tín trong Viên Giáo.</w:t>
      </w:r>
    </w:p>
    <w:p w:rsidR="001E2C1E" w:rsidRPr="008067FA" w:rsidRDefault="00D071C1" w:rsidP="00D071C1">
      <w:pPr>
        <w:ind w:firstLine="720"/>
        <w:rPr>
          <w:rFonts w:eastAsia="DFKai-SB"/>
          <w:sz w:val="28"/>
          <w:szCs w:val="28"/>
        </w:rPr>
      </w:pPr>
      <w:r w:rsidRPr="008067FA">
        <w:rPr>
          <w:rFonts w:eastAsia="DFKai-SB"/>
          <w:sz w:val="28"/>
          <w:szCs w:val="28"/>
        </w:rPr>
        <w:t>Hôm nay có một vị xuất gia bảo tôi: “Khắp một giải Thái Lan, Tích Lan (Sri Lanka) thuộc Đông Nam Á, người chứng quả A La Hán rất nhiều”. Tôi hỏi ông ta: “Ai nói?” Ông ta đáp: “Rất nhiều người nói!” Tôi nói: “Tôi ở Mỹ Quốc nghe nói rất nhiều người [tự xưng hay được người khác tuyên truyền] là Văn Thù Bồ Tát tái lai hoặc A Di Đà Phật tái lai!” Hiện thời tình hình này quá nhiều, thật hay giả? Kiến Tư phiền não đã đoạn thì mới là Tiểu Thừa A La Hán, minh tâm kiến tánh mới là Bồ Tát. Tiểu Thừa Sơ Quả, người như vậy chắc chắn chẳng tranh chấp với người khác, chẳng khởi ý niệm ấy! Nếu còn chuộng tiếng tăm, lợi dưỡng, còn muốn tranh danh đoạt lợi, nói mấy câu khó nghe bèn khó chịu, khen ngợi mấy câu bèn vui sướng khôn ngằn, đó là phàm phu, chẳng phải là thánh nhân! Vì vậy, nhất định đừng nên nghe và tin theo lời bịa đặt!</w:t>
      </w:r>
    </w:p>
    <w:p w:rsidR="001E2C1E" w:rsidRPr="008067FA" w:rsidRDefault="00D071C1" w:rsidP="00D071C1">
      <w:pPr>
        <w:ind w:firstLine="720"/>
        <w:rPr>
          <w:rFonts w:eastAsia="DFKai-SB"/>
          <w:sz w:val="28"/>
          <w:szCs w:val="28"/>
        </w:rPr>
      </w:pPr>
      <w:r w:rsidRPr="008067FA">
        <w:rPr>
          <w:rFonts w:eastAsia="DFKai-SB"/>
          <w:sz w:val="28"/>
          <w:szCs w:val="28"/>
        </w:rPr>
        <w:t>Trong kinh Đại Thừa, đức Phật đã nói rất rõ ràng: Thời kỳ Mạt Pháp, chắc chắn là không có người tu hành chứng quả, chỉ có thể niệm Phật cầu sanh Tịnh Độ! Thời kỳ Chánh Pháp có người chứng quả. Thời kỳ Tượng Pháp không có Tứ Quả La Hán, tối đa là chứng được Tam Quả. Thời kỳ Mạt Pháp, ngay cả Sơ Quả cũng chẳng dễ gì chứng đắc! Hiện tại, trong thế gian này, kẻ dùng lời lẽ quái đản hòng mê hoặc, gạt gẫm mọi người quá đông, ngay cả những người học cao còn bị gạt, bị họ lừa dối, đúng là ngu si, mê hoặc, điên đảo! Người có một tí kiến thức thông thường, đầu óc tỉnh táo sẽ chẳng bị lừa!</w:t>
      </w:r>
    </w:p>
    <w:p w:rsidR="001E2C1E" w:rsidRPr="008067FA" w:rsidRDefault="00D071C1" w:rsidP="00D071C1">
      <w:pPr>
        <w:ind w:firstLine="720"/>
        <w:rPr>
          <w:rFonts w:eastAsia="DFKai-SB"/>
          <w:sz w:val="28"/>
          <w:szCs w:val="28"/>
        </w:rPr>
      </w:pPr>
      <w:r w:rsidRPr="008067FA">
        <w:rPr>
          <w:rFonts w:eastAsia="DFKai-SB"/>
          <w:sz w:val="28"/>
          <w:szCs w:val="28"/>
        </w:rPr>
        <w:t>Trong quá khứ, tôi đã từng gặp một người, ông ta tu hành cũng khá lắm, nhưng tăng thượng mạn, tự nghĩ chính mình tu hành khá lắm, đã chứng quả A La Hán rồi. Ông ta đến nói với tôi, tôi hỏi ngược lại: “Chứng đắc A La Hán nhất định có sáu thứ thần thông, xe và người ở ngoài căn nhà này ông có thấy rõ ràng hay không?” Ông ta chẳng thấy! Tôi nói: “Điều ấy chứng minh ông chưa chứng A La Hán, vì ông đã chứng A La Hán sẽ có Thiên Nhãn Thông. Lòng tôi dấy lên một ý niệm, ông lập tức biết liền, vì A La Hán có Tha Tâm Thông”. Ông ta nói ông ta chẳng có [những thứ thần thông ấy]. Tôi nói: “Vậy là tôi có thể chứng minh ông chưa chứng đắc A La Hán”. Như vậy thì ông ta mới tin tưởng; ấy là vì trong khi tu hành, đạt được một chút khinh an, bèn tự cho là đã chứng quả!</w:t>
      </w:r>
    </w:p>
    <w:p w:rsidR="001E2C1E" w:rsidRPr="008067FA" w:rsidRDefault="00D071C1" w:rsidP="008D38DA">
      <w:pPr>
        <w:ind w:firstLine="720"/>
        <w:rPr>
          <w:rFonts w:eastAsia="DFKai-SB"/>
          <w:sz w:val="28"/>
          <w:szCs w:val="28"/>
        </w:rPr>
      </w:pPr>
      <w:r w:rsidRPr="008067FA">
        <w:rPr>
          <w:rFonts w:eastAsia="DFKai-SB"/>
          <w:sz w:val="28"/>
          <w:szCs w:val="28"/>
        </w:rPr>
        <w:t xml:space="preserve">Còn có người niệm Phật tưởng lầm chính mình đã đắc nhất tâm bất loạn, thật ra là hiểu lầm. Kẻ ấy cũng chẳng gạt người, mà tự mình mê hoặc, giống như đi đường: Kẻ ấy muốn đến Cao Hùng, đi đến Bản Kiều bèn tưởng lầm đã đến Cao Hùng, tôi đã đến nơi rồi! Kẻ ấy chẳng hề gạt người khác, mà tự mình lầm lẫn. Do vậy, học Phật không chỉ phải hiểu lý luận, phải hiểu phương pháp, mà còn phải hiểu biết cảnh giới, tự mình đã đạt đến trình độ nào phải hiểu rõ ràng, rành rẽ, đừng nên lầm công phu </w:t>
      </w:r>
      <w:r w:rsidR="008D38DA" w:rsidRPr="008067FA">
        <w:rPr>
          <w:rFonts w:eastAsia="DFKai-SB"/>
          <w:sz w:val="28"/>
          <w:szCs w:val="28"/>
        </w:rPr>
        <w:t xml:space="preserve">thành phiến là nhất tâm bất loạn, chớ nên coi sự khinh an nhỏ nhặt là công phu </w:t>
      </w:r>
      <w:r w:rsidRPr="008067FA">
        <w:rPr>
          <w:rFonts w:eastAsia="DFKai-SB"/>
          <w:sz w:val="28"/>
          <w:szCs w:val="28"/>
        </w:rPr>
        <w:t>thành phiến.</w:t>
      </w:r>
    </w:p>
    <w:p w:rsidR="001E2C1E" w:rsidRPr="008067FA" w:rsidRDefault="00D071C1" w:rsidP="00D071C1">
      <w:pPr>
        <w:ind w:firstLine="720"/>
        <w:rPr>
          <w:rFonts w:eastAsia="DFKai-SB"/>
          <w:sz w:val="28"/>
          <w:szCs w:val="28"/>
        </w:rPr>
      </w:pPr>
      <w:r w:rsidRPr="008067FA">
        <w:rPr>
          <w:rFonts w:eastAsia="DFKai-SB"/>
          <w:sz w:val="28"/>
          <w:szCs w:val="28"/>
        </w:rPr>
        <w:t>Địa vị Thập Tín rất phi phàm! Địa vị Sơ Tín trong Viên Giáo tương đương với Tiểu Thừa Sơ Quả Tu Đà Hoàn, địa vị Thất Tín bằng với A La Hán của Tiểu Thừa, Kiến Tư phiền não thảy đều đoạn sạch. Bát Tín, Cửu Tín, Thập Tín tương đương với Bồ Tát trong Tạng Giáo và Thông Giáo. Các Bồ Tát trong Tạng Giáo và Thông Giáo tuy thuộc các địa vị ấy vẫn sợ tín tâm khó thể thành tựu, vì sao? Họ vẫn còn tiến tiến, lùi lùi, khó thể thành tựu! Do vậy, trong Khởi Tín Luận, Mã Minh Bồ Tát khuyên những vị Bồ Tát ấy hãy nên phát nguyện cầu sanh Tây Phương Cực Lạc thế giới.</w:t>
      </w:r>
    </w:p>
    <w:p w:rsidR="001E2C1E" w:rsidRPr="008067FA" w:rsidRDefault="00D071C1" w:rsidP="00D071C1">
      <w:pPr>
        <w:ind w:firstLine="720"/>
        <w:rPr>
          <w:rFonts w:eastAsia="DFKai-SB"/>
          <w:sz w:val="28"/>
          <w:szCs w:val="28"/>
        </w:rPr>
      </w:pPr>
      <w:r w:rsidRPr="008067FA">
        <w:rPr>
          <w:rFonts w:eastAsia="DFKai-SB"/>
          <w:sz w:val="28"/>
          <w:szCs w:val="28"/>
        </w:rPr>
        <w:t xml:space="preserve">Đến khi tín tâm thành tựu, tức là Thập Tín tâm viên mãn, nhập Sơ Trụ. Tín tâm đã thành, bèn phát tâm; do vậy, Sơ Trụ Bồ Tát được gọi là Phát Tâm Trụ. Vì sao gọi là Phát Tâm Trụ? Tiếp đó, sách Diễn Nghĩa trích dẫn câu </w:t>
      </w:r>
      <w:r w:rsidRPr="008067FA">
        <w:rPr>
          <w:rFonts w:eastAsia="DFKai-SB"/>
          <w:i/>
          <w:sz w:val="28"/>
          <w:szCs w:val="28"/>
        </w:rPr>
        <w:t>“tam tâm viên phát”</w:t>
      </w:r>
      <w:r w:rsidRPr="008067FA">
        <w:rPr>
          <w:rFonts w:eastAsia="DFKai-SB"/>
          <w:sz w:val="28"/>
          <w:szCs w:val="28"/>
        </w:rPr>
        <w:t xml:space="preserve">, đấy chính là những tâm được nói trong Quán Kinh. </w:t>
      </w:r>
      <w:r w:rsidRPr="008067FA">
        <w:rPr>
          <w:rFonts w:eastAsia="DFKai-SB"/>
          <w:i/>
          <w:sz w:val="28"/>
          <w:szCs w:val="28"/>
        </w:rPr>
        <w:t>“Tam tâm”</w:t>
      </w:r>
      <w:r w:rsidRPr="008067FA">
        <w:rPr>
          <w:rFonts w:eastAsia="DFKai-SB"/>
          <w:sz w:val="28"/>
          <w:szCs w:val="28"/>
        </w:rPr>
        <w:t xml:space="preserve"> là Bồ Đề tâm, trực tâm và thâm tâm, Khởi Tín Luận nói như vậy, còn Quán Vô Lượng Thọ Phật Kinh bảo </w:t>
      </w:r>
      <w:r w:rsidRPr="008067FA">
        <w:rPr>
          <w:rFonts w:eastAsia="DFKai-SB"/>
          <w:i/>
          <w:sz w:val="28"/>
          <w:szCs w:val="28"/>
        </w:rPr>
        <w:t>“tam tâm”</w:t>
      </w:r>
      <w:r w:rsidRPr="008067FA">
        <w:rPr>
          <w:rFonts w:eastAsia="DFKai-SB"/>
          <w:sz w:val="28"/>
          <w:szCs w:val="28"/>
        </w:rPr>
        <w:t xml:space="preserve"> là chí thành tâm, thâm tâm và phát nguyện hồi hướng tâm. </w:t>
      </w:r>
      <w:r w:rsidRPr="008067FA">
        <w:rPr>
          <w:rFonts w:eastAsia="DFKai-SB"/>
          <w:i/>
          <w:sz w:val="28"/>
          <w:szCs w:val="28"/>
        </w:rPr>
        <w:t>“Tam tâm viên phát”</w:t>
      </w:r>
      <w:r w:rsidRPr="008067FA">
        <w:rPr>
          <w:rFonts w:eastAsia="DFKai-SB"/>
          <w:sz w:val="28"/>
          <w:szCs w:val="28"/>
        </w:rPr>
        <w:t>: Viên là viên mãn, [viên phát là các tâm] thảy đều đã phát, cả ba tâm đều đã phát. Đó gọi là Phát Tâm Trụ Bồ Tát, tức Sơ Trụ trong Viên Giáo. Chúng ta nhất định phải hiểu rõ cảnh giới này. Ba tâm đã phát trọn vẹn, thật sự phát, chẳng giống như chúng ta hiện thời phát Bồ Đề tâm ngoài miệng. Chúng ta miệng có, tâm không, chẳng có Bồ Đề tâm. Chúng ta phát Bồ Đề tâm, vẫn đối đãi với người khác bằng cái tâm quanh co, cong quẹo, chẳng phải là trực tâm, đãi người tiếp vật vẫn bằng tình ý hư giả, chẳng phải là chí thành tâm. Đối với chính mình, tâm chẳng thanh tịnh; đối với người khác tâm chẳng từ bi; phát cái tâm gì vậy?</w:t>
      </w:r>
    </w:p>
    <w:p w:rsidR="001E2C1E" w:rsidRPr="008067FA" w:rsidRDefault="00D071C1" w:rsidP="00D071C1">
      <w:pPr>
        <w:ind w:firstLine="720"/>
        <w:rPr>
          <w:rFonts w:eastAsia="DFKai-SB"/>
          <w:sz w:val="28"/>
          <w:szCs w:val="28"/>
        </w:rPr>
      </w:pPr>
      <w:r w:rsidRPr="008067FA">
        <w:rPr>
          <w:rFonts w:eastAsia="DFKai-SB"/>
          <w:sz w:val="28"/>
          <w:szCs w:val="28"/>
        </w:rPr>
        <w:t>Thật sự đạt đến địa vị này, đối với người niệm Phật, địa vị này là Lý nhất tâm bất loạn, đãi người tiếp vật tuyệt đối chân thành, không có mảy may hư giả nào, tâm địa của chính mình chắc chắn thanh tịnh, chẳng nhiễm mảy trần, đối đãi với bất cứ ai đều là bình đẳng từ bi, đó là người nhất tâm bất loạn, là tâm của bậc Sơ Trụ trong Viên Giáo hoặc Sơ Địa Bồ Tát trong Biệt Giáo, tâm Bồ Tát đấy! Do vậy, nhìn từ kinh luận, trước khi đạt đến địa vị Sơ Trụ trong Viên Giáo hay Sơ Địa trong Biệt Giáo, [các địa vị Bồ Tát khác] đều là Sơ Phát Tâm Bồ Tát. Những vị Bồ Tát ấy nhất định phải thân cận Như Lai thì mới chẳng bị thoái chuyển. Từ đoạn kinh văn này, chúng ta có thể kết luận: Học Phật quan trọng nhất là phải giữ được cái tâm ban đầu, chẳng để cho nó lui sụt! Giữ gìn như thế nào? Hằng ngày phải nghe kinh, hằng ngày phải đọc kinh. Ba ngày chẳng đọc kinh, quý vị nhất định bị lui sụt. Chúng ta nghe kinh hằng ngày mà vẫn lui sụt, nhưng với một mức độ nhỏ hơn một chút; nếu chẳng nghe kinh thì làm sao được? Chẳng đọc kinh có làm sao được? Nhưng pháp duyên nghe kinh cũng chẳng dễ gì có nhiều! Khi không có ai giảng kinh, làm như thế nào đây? Chính mình phải phát tâm giảng, tìm mấy vị đồng học thay phiên nhau giảng, một người giảng, mấy người nghe. Nghe xong lại nghiên cứu, thảo luận, dùng phương thức ấy. Mấy người cùng đốc thúc lẫn nhau, chúng ta mới hòng có tiến bộ, mới chẳng đến nỗi lui sụt!</w:t>
      </w:r>
    </w:p>
    <w:p w:rsidR="001E2C1E" w:rsidRPr="008067FA" w:rsidRDefault="00D071C1" w:rsidP="00D071C1">
      <w:pPr>
        <w:ind w:firstLine="720"/>
        <w:rPr>
          <w:rFonts w:eastAsia="DFKai-SB"/>
          <w:sz w:val="28"/>
          <w:szCs w:val="28"/>
        </w:rPr>
      </w:pPr>
      <w:r w:rsidRPr="008067FA">
        <w:rPr>
          <w:rFonts w:eastAsia="DFKai-SB"/>
          <w:sz w:val="28"/>
          <w:szCs w:val="28"/>
        </w:rPr>
        <w:t xml:space="preserve">Do vậy, muốn tinh tấn chẳng lùi, nhất định phải nương tựa đồng học, nương tựa thầy chưa được, nương tựa thầy vẫn bị thoái chuyển! Thầy là người chỉ lối, đồng học là người kết bạn cùng đi với ta, đôi bên chiếu cố lẫn nhau. Người chỉ đường là thầy, quý vị có thể học với thầy một ngày mà thôi, thầy chỉ đường cho quý vị, nhưng đi theo con đường ấy sợ rằng phải đi mất bao nhiêu năm! Vì thế, cổ nhân nói: </w:t>
      </w:r>
      <w:r w:rsidRPr="008067FA">
        <w:rPr>
          <w:rFonts w:eastAsia="DFKai-SB"/>
          <w:i/>
          <w:sz w:val="28"/>
          <w:szCs w:val="28"/>
        </w:rPr>
        <w:t>“Nhất nhật vi sư”</w:t>
      </w:r>
      <w:r w:rsidRPr="008067FA">
        <w:rPr>
          <w:rFonts w:eastAsia="DFKai-SB"/>
          <w:sz w:val="28"/>
          <w:szCs w:val="28"/>
        </w:rPr>
        <w:t xml:space="preserve"> (một ngày là thầy). Thầy chỉ cho quý vị một phương hướng, chỉ cần quý vị thật sự tuân thủ, tin giữ, không thay đổi, chắc chắn chẳng trái nghịch, sẽ có thể thành tựu! Không có nhân duyên theo thầy một thời gian dài thì học với thầy một ngày cũng được, thật sự có thể “đắc đạo” (tìm được đường lối). </w:t>
      </w:r>
      <w:r w:rsidRPr="008067FA">
        <w:rPr>
          <w:rFonts w:eastAsia="DFKai-SB"/>
          <w:i/>
          <w:sz w:val="28"/>
          <w:szCs w:val="28"/>
        </w:rPr>
        <w:t>“Đạo”</w:t>
      </w:r>
      <w:r w:rsidRPr="008067FA">
        <w:rPr>
          <w:rFonts w:eastAsia="DFKai-SB"/>
          <w:sz w:val="28"/>
          <w:szCs w:val="28"/>
        </w:rPr>
        <w:t xml:space="preserve"> [ở đây] là đạo lý, đạo lộ (con đường), thật sự có được một con đường, hiểu rõ rồi, sau đấy chính mình phải đi theo con đường ấy!</w:t>
      </w:r>
    </w:p>
    <w:p w:rsidR="001E2C1E" w:rsidRPr="008067FA" w:rsidRDefault="00D071C1" w:rsidP="00D071C1">
      <w:pPr>
        <w:ind w:firstLine="720"/>
        <w:rPr>
          <w:rFonts w:eastAsia="DFKai-SB"/>
          <w:sz w:val="28"/>
          <w:szCs w:val="28"/>
        </w:rPr>
      </w:pPr>
      <w:r w:rsidRPr="008067FA">
        <w:rPr>
          <w:rFonts w:eastAsia="DFKai-SB"/>
          <w:sz w:val="28"/>
          <w:szCs w:val="28"/>
        </w:rPr>
        <w:t>Tự mình muốn đi theo con đường ấy, nhất định phải kết bạn, nhất định phải có đồng học, đồng tham đạo hữu! Rèn giũa lẫn nhau, giồi mài lẫn nhau, đạo nghiệp của chúng ta mới hòng thành công. Có thầy mà chẳng có bạn đồng học, chẳng thể thành tựu! Có đồng học mà chẳng có thầy, cũng chẳng thể thành tựu! Thầy và bạn là nhân tố quyết định sự thành công hay thất bại của chúng ta, mà cũng là điều kiện bậc nhất. Thân cận Như Lai, Như Lai là vị thầy tốt nhất, các vị thượng thiện nhân trong thế giới Tây Phương là đồng học lý tưởng nhất. Vừa mở đầu liền ban cho chúng ta đạo lý này: Ắt cần phải thân cận Như Lai.</w:t>
      </w:r>
    </w:p>
    <w:p w:rsidR="001E2C1E" w:rsidRPr="008067FA" w:rsidRDefault="00D071C1" w:rsidP="00D071C1">
      <w:pPr>
        <w:ind w:firstLine="720"/>
        <w:rPr>
          <w:rFonts w:eastAsia="DFKai-SB"/>
          <w:sz w:val="28"/>
          <w:szCs w:val="28"/>
        </w:rPr>
      </w:pPr>
      <w:r w:rsidRPr="008067FA">
        <w:rPr>
          <w:rFonts w:eastAsia="DFKai-SB"/>
          <w:i/>
          <w:sz w:val="28"/>
          <w:szCs w:val="28"/>
        </w:rPr>
        <w:t>“Sơ Phát Tâm Bồ Tát đại tâm tuy kiến, thắng nhẫn vị thành”</w:t>
      </w:r>
      <w:r w:rsidRPr="008067FA">
        <w:rPr>
          <w:rFonts w:eastAsia="DFKai-SB"/>
          <w:sz w:val="28"/>
          <w:szCs w:val="28"/>
        </w:rPr>
        <w:t xml:space="preserve"> (Sơ Phát Tâm Bồ Tát tuy đã kiến lập tín tâm, nhưng Nhẫn thù thắng chưa thành tựu). Tiếp theo đó, sách Diễn Nghĩa nói rõ lý do: Vì sao người ấy phải thân cận Như Lai? Tuy đã phát đại tâm, đại tâm là Vô Thượng Bồ Đề tâm, tức A Nậu Đa La Tam Miệu Tam Bồ Đề tâm, cái tâm ấy tuy đã phát, nhưng Nhẫn thù thắng chưa thành.</w:t>
      </w:r>
    </w:p>
    <w:p w:rsidR="001E2C1E" w:rsidRPr="008067FA" w:rsidRDefault="00D071C1" w:rsidP="00D071C1">
      <w:pPr>
        <w:ind w:firstLine="720"/>
        <w:rPr>
          <w:rFonts w:eastAsia="DFKai-SB"/>
          <w:b/>
          <w:i/>
          <w:sz w:val="28"/>
          <w:szCs w:val="28"/>
        </w:rPr>
      </w:pPr>
      <w:r w:rsidRPr="008067FA">
        <w:rPr>
          <w:rFonts w:eastAsia="DFKai-SB"/>
          <w:b/>
          <w:i/>
          <w:sz w:val="28"/>
          <w:szCs w:val="28"/>
        </w:rPr>
        <w:t>(Diễn) Đại tâm tuy kiến giả, Sơ Phát Tâm Bồ Tát, thượng cầu Phật quả, hạ hóa chúng sanh, bất đồng Nhị Thừa, bất cầu Phật đạo, bất giáo chúng sanh cố.</w:t>
      </w:r>
    </w:p>
    <w:p w:rsidR="008D38DA" w:rsidRPr="008067FA" w:rsidRDefault="008D38DA" w:rsidP="00D071C1">
      <w:pPr>
        <w:ind w:firstLine="720"/>
        <w:rPr>
          <w:rFonts w:eastAsia="DFKai-SB"/>
          <w:b/>
          <w:sz w:val="32"/>
          <w:szCs w:val="32"/>
        </w:rPr>
      </w:pPr>
      <w:r w:rsidRPr="008067FA">
        <w:rPr>
          <w:rFonts w:eastAsia="DFKai-SB" w:hint="eastAsia"/>
          <w:b/>
          <w:sz w:val="32"/>
          <w:szCs w:val="32"/>
        </w:rPr>
        <w:t>(</w:t>
      </w:r>
      <w:r w:rsidRPr="008067FA">
        <w:rPr>
          <w:rFonts w:eastAsia="DFKai-SB" w:hint="eastAsia"/>
          <w:b/>
          <w:sz w:val="32"/>
          <w:szCs w:val="32"/>
        </w:rPr>
        <w:t>演</w:t>
      </w:r>
      <w:r w:rsidRPr="008067FA">
        <w:rPr>
          <w:rFonts w:eastAsia="DFKai-SB" w:hint="eastAsia"/>
          <w:b/>
          <w:sz w:val="32"/>
          <w:szCs w:val="32"/>
        </w:rPr>
        <w:t>)</w:t>
      </w:r>
      <w:r w:rsidRPr="008067FA">
        <w:rPr>
          <w:rFonts w:eastAsia="DFKai-SB" w:hint="eastAsia"/>
          <w:b/>
          <w:sz w:val="32"/>
          <w:szCs w:val="32"/>
        </w:rPr>
        <w:t>大心雖建者，初發心菩薩，上求佛果，下化眾生，不同二乘，不求佛道，不教眾生故。</w:t>
      </w:r>
    </w:p>
    <w:p w:rsidR="001E2C1E" w:rsidRPr="008067FA" w:rsidRDefault="00D071C1" w:rsidP="00D071C1">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“Đại tâm tuy đã lập”: Sơ Phát Tâm Bồ Tát trên cầu Phật quả, dưới hóa độ chúng sanh, chẳng giống như Nhị Thừa chẳng cầu Phật đạo, chẳng giáo hóa chúng sanh).</w:t>
      </w:r>
    </w:p>
    <w:p w:rsidR="00D071C1" w:rsidRPr="008067FA" w:rsidRDefault="00D071C1" w:rsidP="00D071C1">
      <w:pPr>
        <w:rPr>
          <w:rFonts w:eastAsia="DFKai-SB"/>
          <w:sz w:val="28"/>
          <w:szCs w:val="28"/>
        </w:rPr>
      </w:pPr>
    </w:p>
    <w:p w:rsidR="001E2C1E" w:rsidRPr="008067FA" w:rsidRDefault="00D071C1" w:rsidP="00D071C1">
      <w:pPr>
        <w:ind w:firstLine="720"/>
        <w:rPr>
          <w:rFonts w:eastAsia="DFKai-SB"/>
          <w:sz w:val="28"/>
          <w:szCs w:val="28"/>
        </w:rPr>
      </w:pPr>
      <w:r w:rsidRPr="008067FA">
        <w:rPr>
          <w:rFonts w:eastAsia="DFKai-SB"/>
          <w:sz w:val="28"/>
          <w:szCs w:val="28"/>
        </w:rPr>
        <w:t xml:space="preserve">Người Tiểu Thừa quả thật là như thế, chính mình đã thành tựu Cửu Thứ Đệ Định, đã đoạn Kiến Tư phiền não, bèn ngưng nghỉ, chẳng chịu cầu tiến lên nữa, cũng chẳng chịu giáo hóa chúng sanh, đó là hàng Nhị Thừa. Bồ Tát chẳng giống như vậy, họ đã phát đại Bồ Đề tâm, muốn </w:t>
      </w:r>
      <w:r w:rsidRPr="008067FA">
        <w:rPr>
          <w:rFonts w:eastAsia="DFKai-SB"/>
          <w:i/>
          <w:sz w:val="28"/>
          <w:szCs w:val="28"/>
        </w:rPr>
        <w:t>“thượng cầu Phật quả, hạ hóa chúng sanh”</w:t>
      </w:r>
      <w:r w:rsidRPr="008067FA">
        <w:rPr>
          <w:rFonts w:eastAsia="DFKai-SB"/>
          <w:sz w:val="28"/>
          <w:szCs w:val="28"/>
        </w:rPr>
        <w:t>. Tuy đã phát đại tâm, nhưng năng lực vẫn chưa đủ. Tâm có dư, nhưng sức chẳng đủ.</w:t>
      </w:r>
    </w:p>
    <w:p w:rsidR="00D071C1" w:rsidRPr="008067FA" w:rsidRDefault="00D071C1" w:rsidP="00D071C1">
      <w:pPr>
        <w:rPr>
          <w:rFonts w:eastAsia="DFKai-SB"/>
          <w:sz w:val="28"/>
          <w:szCs w:val="28"/>
        </w:rPr>
      </w:pPr>
    </w:p>
    <w:p w:rsidR="001E2C1E" w:rsidRPr="008067FA" w:rsidRDefault="00D071C1" w:rsidP="00D071C1">
      <w:pPr>
        <w:ind w:firstLine="720"/>
        <w:rPr>
          <w:rFonts w:eastAsia="DFKai-SB"/>
          <w:b/>
          <w:i/>
          <w:sz w:val="28"/>
          <w:szCs w:val="28"/>
        </w:rPr>
      </w:pPr>
      <w:r w:rsidRPr="008067FA">
        <w:rPr>
          <w:rFonts w:eastAsia="DFKai-SB"/>
          <w:b/>
          <w:i/>
          <w:sz w:val="28"/>
          <w:szCs w:val="28"/>
        </w:rPr>
        <w:t>(Diễn) “Thắng Nhẫn vị thành”: Thắng Nhẫn, Vô Sanh Pháp Nhẫn dã.</w:t>
      </w:r>
    </w:p>
    <w:p w:rsidR="001E2C1E" w:rsidRPr="008067FA" w:rsidRDefault="00D071C1" w:rsidP="00D071C1">
      <w:pPr>
        <w:ind w:firstLine="720"/>
        <w:rPr>
          <w:rFonts w:eastAsia="DFKai-SB"/>
          <w:b/>
          <w:sz w:val="32"/>
          <w:szCs w:val="32"/>
        </w:rPr>
      </w:pPr>
      <w:r w:rsidRPr="008067FA">
        <w:rPr>
          <w:rFonts w:eastAsia="DFKai-SB"/>
          <w:b/>
          <w:sz w:val="32"/>
          <w:szCs w:val="32"/>
        </w:rPr>
        <w:t>(</w:t>
      </w:r>
      <w:r w:rsidRPr="008067FA">
        <w:rPr>
          <w:rFonts w:eastAsia="DFKai-SB"/>
          <w:b/>
          <w:sz w:val="32"/>
          <w:szCs w:val="32"/>
        </w:rPr>
        <w:t>演</w:t>
      </w:r>
      <w:r w:rsidRPr="008067FA">
        <w:rPr>
          <w:rFonts w:eastAsia="DFKai-SB"/>
          <w:b/>
          <w:sz w:val="32"/>
          <w:szCs w:val="32"/>
        </w:rPr>
        <w:t xml:space="preserve">) </w:t>
      </w:r>
      <w:r w:rsidRPr="008067FA">
        <w:rPr>
          <w:rFonts w:eastAsia="DFKai-SB"/>
          <w:b/>
          <w:sz w:val="32"/>
          <w:szCs w:val="32"/>
        </w:rPr>
        <w:t>勝忍未成，勝忍，無生法忍也。</w:t>
      </w:r>
    </w:p>
    <w:p w:rsidR="001E2C1E" w:rsidRPr="008067FA" w:rsidRDefault="00D071C1" w:rsidP="00D071C1">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“Thắng Nhẫn chưa thành”: Thắng Nhẫn là Vô Sanh Pháp Nhẫn).</w:t>
      </w:r>
    </w:p>
    <w:p w:rsidR="00D071C1" w:rsidRPr="008067FA" w:rsidRDefault="00D071C1" w:rsidP="00D071C1">
      <w:pPr>
        <w:ind w:firstLine="720"/>
        <w:rPr>
          <w:rFonts w:eastAsia="DFKai-SB"/>
          <w:i/>
          <w:sz w:val="28"/>
          <w:szCs w:val="28"/>
        </w:rPr>
      </w:pPr>
    </w:p>
    <w:p w:rsidR="001E2C1E" w:rsidRPr="008067FA" w:rsidRDefault="00D071C1" w:rsidP="00D071C1">
      <w:pPr>
        <w:ind w:firstLine="720"/>
        <w:rPr>
          <w:rFonts w:eastAsia="DFKai-SB"/>
          <w:sz w:val="28"/>
          <w:szCs w:val="28"/>
        </w:rPr>
      </w:pPr>
      <w:r w:rsidRPr="008067FA">
        <w:rPr>
          <w:rFonts w:eastAsia="DFKai-SB"/>
          <w:sz w:val="28"/>
          <w:szCs w:val="28"/>
        </w:rPr>
        <w:t>Vị ấy chưa chứng đắc Vô Sanh Pháp Nhẫn.</w:t>
      </w:r>
    </w:p>
    <w:p w:rsidR="00D071C1" w:rsidRPr="008067FA" w:rsidRDefault="00D071C1" w:rsidP="00D071C1">
      <w:pPr>
        <w:ind w:firstLine="720"/>
        <w:rPr>
          <w:rFonts w:eastAsia="DFKai-SB"/>
          <w:sz w:val="28"/>
          <w:szCs w:val="28"/>
        </w:rPr>
      </w:pPr>
    </w:p>
    <w:p w:rsidR="001E2C1E" w:rsidRPr="008067FA" w:rsidRDefault="00D071C1" w:rsidP="00D071C1">
      <w:pPr>
        <w:ind w:firstLine="720"/>
        <w:rPr>
          <w:rFonts w:eastAsia="DFKai-SB"/>
          <w:b/>
          <w:i/>
          <w:sz w:val="28"/>
          <w:szCs w:val="28"/>
        </w:rPr>
      </w:pPr>
      <w:r w:rsidRPr="008067FA">
        <w:rPr>
          <w:rFonts w:eastAsia="DFKai-SB"/>
          <w:b/>
          <w:i/>
          <w:sz w:val="28"/>
          <w:szCs w:val="28"/>
        </w:rPr>
        <w:t>(Diễn) Sơ Tâm Bồ Tát, phiền não vị trừ, vô minh vị phá, vị chứng Vô Sanh lý cố.</w:t>
      </w:r>
    </w:p>
    <w:p w:rsidR="008D38DA" w:rsidRPr="008067FA" w:rsidRDefault="008D38DA" w:rsidP="00D071C1">
      <w:pPr>
        <w:ind w:firstLine="720"/>
        <w:rPr>
          <w:rFonts w:eastAsia="DFKai-SB"/>
          <w:b/>
          <w:sz w:val="32"/>
          <w:szCs w:val="32"/>
        </w:rPr>
      </w:pPr>
      <w:r w:rsidRPr="008067FA">
        <w:rPr>
          <w:rFonts w:eastAsia="DFKai-SB" w:hint="eastAsia"/>
          <w:b/>
          <w:sz w:val="32"/>
          <w:szCs w:val="32"/>
        </w:rPr>
        <w:t>(</w:t>
      </w:r>
      <w:r w:rsidRPr="008067FA">
        <w:rPr>
          <w:rFonts w:eastAsia="DFKai-SB" w:hint="eastAsia"/>
          <w:b/>
          <w:sz w:val="32"/>
          <w:szCs w:val="32"/>
        </w:rPr>
        <w:t>演</w:t>
      </w:r>
      <w:r w:rsidRPr="008067FA">
        <w:rPr>
          <w:rFonts w:eastAsia="DFKai-SB" w:hint="eastAsia"/>
          <w:b/>
          <w:sz w:val="32"/>
          <w:szCs w:val="32"/>
        </w:rPr>
        <w:t>)</w:t>
      </w:r>
      <w:r w:rsidRPr="008067FA">
        <w:rPr>
          <w:rFonts w:eastAsia="DFKai-SB" w:hint="eastAsia"/>
          <w:b/>
          <w:sz w:val="32"/>
          <w:szCs w:val="32"/>
        </w:rPr>
        <w:t>初心菩薩，煩惱未除，無明未破，未證無生理故。</w:t>
      </w:r>
    </w:p>
    <w:p w:rsidR="001E2C1E" w:rsidRPr="008067FA" w:rsidRDefault="00D071C1" w:rsidP="00D071C1">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Do Sơ Tâm Bồ Tát chưa trừ phiền não, chưa phá vô minh, chưa chứng lý Vô Sanh).</w:t>
      </w:r>
    </w:p>
    <w:p w:rsidR="00D071C1" w:rsidRPr="008067FA" w:rsidRDefault="00D071C1" w:rsidP="00D071C1">
      <w:pPr>
        <w:ind w:firstLine="720"/>
        <w:rPr>
          <w:rFonts w:eastAsia="DFKai-SB"/>
          <w:i/>
          <w:sz w:val="28"/>
          <w:szCs w:val="28"/>
        </w:rPr>
      </w:pPr>
    </w:p>
    <w:p w:rsidR="001E2C1E" w:rsidRPr="008067FA" w:rsidRDefault="00D071C1" w:rsidP="00D071C1">
      <w:pPr>
        <w:ind w:firstLine="720"/>
        <w:rPr>
          <w:rFonts w:eastAsia="DFKai-SB"/>
          <w:sz w:val="28"/>
          <w:szCs w:val="28"/>
        </w:rPr>
      </w:pPr>
      <w:r w:rsidRPr="008067FA">
        <w:rPr>
          <w:rFonts w:eastAsia="DFKai-SB"/>
          <w:i/>
          <w:sz w:val="28"/>
          <w:szCs w:val="28"/>
        </w:rPr>
        <w:t>“Phiền não vị trừ”</w:t>
      </w:r>
      <w:r w:rsidRPr="008067FA">
        <w:rPr>
          <w:rFonts w:eastAsia="DFKai-SB"/>
          <w:sz w:val="28"/>
          <w:szCs w:val="28"/>
        </w:rPr>
        <w:t xml:space="preserve">: Trước khi chứng được địa vị Lục Tín trong Thập Tín của Viên Giáo, chưa trừ phiền não. Địa vị Thất Tín tuy đã trừ phiền não, nhưng </w:t>
      </w:r>
      <w:r w:rsidRPr="008067FA">
        <w:rPr>
          <w:rFonts w:eastAsia="DFKai-SB"/>
          <w:i/>
          <w:sz w:val="28"/>
          <w:szCs w:val="28"/>
        </w:rPr>
        <w:t>“chưa phá vô minh”</w:t>
      </w:r>
      <w:r w:rsidRPr="008067FA">
        <w:rPr>
          <w:rFonts w:eastAsia="DFKai-SB"/>
          <w:sz w:val="28"/>
          <w:szCs w:val="28"/>
        </w:rPr>
        <w:t xml:space="preserve">. Từ Đệ Thất Tín đến Đệ Thập Tín cả bốn tầng cấp đều chưa phá vô minh, chưa kiến tánh. </w:t>
      </w:r>
      <w:r w:rsidRPr="008067FA">
        <w:rPr>
          <w:rFonts w:eastAsia="DFKai-SB"/>
          <w:i/>
          <w:sz w:val="28"/>
          <w:szCs w:val="28"/>
        </w:rPr>
        <w:t>“Vị chứng Vô Sanh lý cố”</w:t>
      </w:r>
      <w:r w:rsidRPr="008067FA">
        <w:rPr>
          <w:rFonts w:eastAsia="DFKai-SB"/>
          <w:sz w:val="28"/>
          <w:szCs w:val="28"/>
        </w:rPr>
        <w:t xml:space="preserve"> (do chưa chứng lý Vô Sanh): Đối với hết thảy các pháp vốn chẳng sanh diệt, vị ấy chưa chứng đắc. Do vậy, đối với người thuộc địa vị này vẫn là tiến tiến lùi lùi, tuy đã phát tâm độ chúng sanh, nhưng gặp khó khăn.</w:t>
      </w:r>
    </w:p>
    <w:p w:rsidR="001E2C1E" w:rsidRPr="008067FA" w:rsidRDefault="00D071C1" w:rsidP="00D071C1">
      <w:pPr>
        <w:ind w:firstLine="720"/>
        <w:rPr>
          <w:rFonts w:eastAsia="DFKai-SB"/>
          <w:sz w:val="28"/>
          <w:szCs w:val="28"/>
        </w:rPr>
      </w:pPr>
      <w:r w:rsidRPr="008067FA">
        <w:rPr>
          <w:rFonts w:eastAsia="DFKai-SB"/>
          <w:sz w:val="28"/>
          <w:szCs w:val="28"/>
        </w:rPr>
        <w:t xml:space="preserve">Tiếp theo đó là tỷ dụ, </w:t>
      </w:r>
      <w:r w:rsidRPr="008067FA">
        <w:rPr>
          <w:rFonts w:eastAsia="DFKai-SB"/>
          <w:i/>
          <w:sz w:val="28"/>
          <w:szCs w:val="28"/>
        </w:rPr>
        <w:t>“sở vị nhược vũ chỉ khả triền chi”</w:t>
      </w:r>
      <w:r w:rsidRPr="008067FA">
        <w:rPr>
          <w:rFonts w:eastAsia="DFKai-SB"/>
          <w:sz w:val="28"/>
          <w:szCs w:val="28"/>
        </w:rPr>
        <w:t xml:space="preserve"> (thường nói là lông cánh yếu thì chỉ có thể men theo cành), đây là nói về chim non: Chim non chưa trưởng thành, nó chỉ có thể nhảy chuyền theo cành, chưa thể bay lên, nếu bay lên sẽ rớt xuống. </w:t>
      </w:r>
      <w:r w:rsidRPr="008067FA">
        <w:rPr>
          <w:rFonts w:eastAsia="DFKai-SB"/>
          <w:i/>
          <w:sz w:val="28"/>
          <w:szCs w:val="28"/>
        </w:rPr>
        <w:t>“Anh nhi do ưng bàng mẫu”</w:t>
      </w:r>
      <w:r w:rsidRPr="008067FA">
        <w:rPr>
          <w:rFonts w:eastAsia="DFKai-SB"/>
          <w:sz w:val="28"/>
          <w:szCs w:val="28"/>
        </w:rPr>
        <w:t xml:space="preserve"> (trẻ thơ vẫn phải quanh quẩn bên mẹ): Đứa trẻ từ ba tuổi trở xuống chẳng thể rời khỏi mẹ, rời khỏi mẹ nó sẽ không có cách nào sống sót được. Từ ba tuổi trở lên, nó có tách rời khỏi mẹ, tách rời khỏi vòng tay ôm ấp. Trẻ thơ không có cách nào tách rời khỏi sự chăm bẵm của cha mẹ, dùng điều này để tỷ dụ hàng Sơ Tâm Bồ Tát.</w:t>
      </w:r>
    </w:p>
    <w:p w:rsidR="001E2C1E" w:rsidRPr="008067FA" w:rsidRDefault="00D071C1" w:rsidP="00D071C1">
      <w:pPr>
        <w:ind w:firstLine="720"/>
        <w:rPr>
          <w:rFonts w:eastAsia="DFKai-SB"/>
          <w:sz w:val="28"/>
          <w:szCs w:val="28"/>
        </w:rPr>
      </w:pPr>
      <w:r w:rsidRPr="008067FA">
        <w:rPr>
          <w:rFonts w:eastAsia="DFKai-SB"/>
          <w:i/>
          <w:sz w:val="28"/>
          <w:szCs w:val="28"/>
        </w:rPr>
        <w:t>“Nhập Chánh Định Tụ, thân bỉ Thế Tôn, phương đắc Nhẫn chứng Vô Sanh, chung thành Phật quả”</w:t>
      </w:r>
      <w:r w:rsidRPr="008067FA">
        <w:rPr>
          <w:rFonts w:eastAsia="DFKai-SB"/>
          <w:sz w:val="28"/>
          <w:szCs w:val="28"/>
        </w:rPr>
        <w:t xml:space="preserve"> (Nhập Chánh Định Tụ, thân cận vị Thế Tôn ấy mới chứng đắc Vô Sanh Nhẫn, rốt cuộc thành Phật quả): Nói rõ vị ấy nhất định phải nhập Chánh Định Tụ.</w:t>
      </w:r>
    </w:p>
    <w:p w:rsidR="00D071C1" w:rsidRPr="008067FA" w:rsidRDefault="00D071C1" w:rsidP="00D071C1">
      <w:pPr>
        <w:rPr>
          <w:rFonts w:eastAsia="DFKai-SB"/>
          <w:sz w:val="28"/>
          <w:szCs w:val="28"/>
        </w:rPr>
      </w:pPr>
    </w:p>
    <w:p w:rsidR="001E2C1E" w:rsidRPr="008067FA" w:rsidRDefault="00D071C1" w:rsidP="00D071C1">
      <w:pPr>
        <w:ind w:firstLine="720"/>
        <w:rPr>
          <w:rFonts w:eastAsia="DFKai-SB"/>
          <w:b/>
          <w:i/>
          <w:sz w:val="28"/>
          <w:szCs w:val="28"/>
        </w:rPr>
      </w:pPr>
      <w:r w:rsidRPr="008067FA">
        <w:rPr>
          <w:rFonts w:eastAsia="DFKai-SB"/>
          <w:b/>
          <w:i/>
          <w:sz w:val="28"/>
          <w:szCs w:val="28"/>
        </w:rPr>
        <w:t>(Diễn) Chánh Định Tụ, chỉ Cực Lạc thế giới thuyết.</w:t>
      </w:r>
    </w:p>
    <w:p w:rsidR="001E2C1E" w:rsidRPr="008067FA" w:rsidRDefault="00D071C1" w:rsidP="00D071C1">
      <w:pPr>
        <w:ind w:firstLine="720"/>
        <w:rPr>
          <w:rFonts w:eastAsia="DFKai-SB"/>
          <w:b/>
          <w:sz w:val="32"/>
          <w:szCs w:val="32"/>
        </w:rPr>
      </w:pPr>
      <w:r w:rsidRPr="008067FA">
        <w:rPr>
          <w:rFonts w:eastAsia="DFKai-SB"/>
          <w:b/>
          <w:sz w:val="32"/>
          <w:szCs w:val="32"/>
        </w:rPr>
        <w:t>(</w:t>
      </w:r>
      <w:r w:rsidRPr="008067FA">
        <w:rPr>
          <w:rFonts w:eastAsia="DFKai-SB"/>
          <w:b/>
          <w:sz w:val="32"/>
          <w:szCs w:val="32"/>
        </w:rPr>
        <w:t>演</w:t>
      </w:r>
      <w:r w:rsidRPr="008067FA">
        <w:rPr>
          <w:rFonts w:eastAsia="DFKai-SB"/>
          <w:b/>
          <w:sz w:val="32"/>
          <w:szCs w:val="32"/>
        </w:rPr>
        <w:t xml:space="preserve">) </w:t>
      </w:r>
      <w:r w:rsidRPr="008067FA">
        <w:rPr>
          <w:rFonts w:eastAsia="DFKai-SB"/>
          <w:b/>
          <w:sz w:val="32"/>
          <w:szCs w:val="32"/>
        </w:rPr>
        <w:t>正定聚，指極樂世界說。</w:t>
      </w:r>
    </w:p>
    <w:p w:rsidR="001E2C1E" w:rsidRPr="008067FA" w:rsidRDefault="00D071C1" w:rsidP="00D071C1">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“Chánh Định Tụ” là nói thế giới Cực Lạc).</w:t>
      </w:r>
    </w:p>
    <w:p w:rsidR="00D071C1" w:rsidRPr="008067FA" w:rsidRDefault="00D071C1" w:rsidP="00D071C1">
      <w:pPr>
        <w:ind w:firstLine="720"/>
        <w:rPr>
          <w:rFonts w:eastAsia="DFKai-SB"/>
          <w:i/>
          <w:sz w:val="28"/>
          <w:szCs w:val="28"/>
        </w:rPr>
      </w:pPr>
    </w:p>
    <w:p w:rsidR="001E2C1E" w:rsidRPr="008067FA" w:rsidRDefault="00D071C1" w:rsidP="00D071C1">
      <w:pPr>
        <w:ind w:firstLine="720"/>
        <w:rPr>
          <w:rFonts w:eastAsia="DFKai-SB"/>
          <w:sz w:val="28"/>
          <w:szCs w:val="28"/>
        </w:rPr>
      </w:pPr>
      <w:r w:rsidRPr="008067FA">
        <w:rPr>
          <w:rFonts w:eastAsia="DFKai-SB"/>
          <w:sz w:val="28"/>
          <w:szCs w:val="28"/>
        </w:rPr>
        <w:t>Chỉ cần vãng sanh Tây Phương Cực Lạc thế giới bèn nhập Chánh Định Tụ. Chúng ta thường gọi Chánh Định Tụ là Niệm Phật tam-muội.</w:t>
      </w:r>
    </w:p>
    <w:p w:rsidR="00D071C1" w:rsidRPr="008067FA" w:rsidRDefault="00D071C1" w:rsidP="00D071C1">
      <w:pPr>
        <w:ind w:firstLine="720"/>
        <w:rPr>
          <w:rFonts w:eastAsia="DFKai-SB"/>
          <w:sz w:val="28"/>
          <w:szCs w:val="28"/>
        </w:rPr>
      </w:pPr>
    </w:p>
    <w:p w:rsidR="001E2C1E" w:rsidRPr="008067FA" w:rsidRDefault="00D071C1" w:rsidP="00D071C1">
      <w:pPr>
        <w:ind w:firstLine="720"/>
        <w:rPr>
          <w:rFonts w:eastAsia="DFKai-SB"/>
          <w:b/>
          <w:i/>
          <w:sz w:val="28"/>
          <w:szCs w:val="28"/>
        </w:rPr>
      </w:pPr>
      <w:r w:rsidRPr="008067FA">
        <w:rPr>
          <w:rFonts w:eastAsia="DFKai-SB"/>
          <w:b/>
          <w:i/>
          <w:sz w:val="28"/>
          <w:szCs w:val="28"/>
        </w:rPr>
        <w:t>(Diễn) Dĩ bỉ độ nhân.</w:t>
      </w:r>
    </w:p>
    <w:p w:rsidR="001E2C1E" w:rsidRPr="008067FA" w:rsidRDefault="00D071C1" w:rsidP="00D071C1">
      <w:pPr>
        <w:ind w:firstLine="720"/>
        <w:rPr>
          <w:rFonts w:eastAsia="DFKai-SB"/>
          <w:b/>
          <w:sz w:val="32"/>
          <w:szCs w:val="32"/>
        </w:rPr>
      </w:pPr>
      <w:r w:rsidRPr="008067FA">
        <w:rPr>
          <w:rFonts w:eastAsia="DFKai-SB"/>
          <w:b/>
          <w:sz w:val="32"/>
          <w:szCs w:val="32"/>
        </w:rPr>
        <w:t>(</w:t>
      </w:r>
      <w:r w:rsidRPr="008067FA">
        <w:rPr>
          <w:rFonts w:eastAsia="DFKai-SB"/>
          <w:b/>
          <w:sz w:val="32"/>
          <w:szCs w:val="32"/>
        </w:rPr>
        <w:t>演</w:t>
      </w:r>
      <w:r w:rsidRPr="008067FA">
        <w:rPr>
          <w:rFonts w:eastAsia="DFKai-SB"/>
          <w:b/>
          <w:sz w:val="32"/>
          <w:szCs w:val="32"/>
        </w:rPr>
        <w:t xml:space="preserve">) </w:t>
      </w:r>
      <w:r w:rsidRPr="008067FA">
        <w:rPr>
          <w:rFonts w:eastAsia="DFKai-SB"/>
          <w:b/>
          <w:sz w:val="32"/>
          <w:szCs w:val="32"/>
        </w:rPr>
        <w:t>以彼土人。</w:t>
      </w:r>
    </w:p>
    <w:p w:rsidR="001E2C1E" w:rsidRPr="008067FA" w:rsidRDefault="00D071C1" w:rsidP="00D071C1">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Vì người trong cõi ấy).</w:t>
      </w:r>
    </w:p>
    <w:p w:rsidR="00D071C1" w:rsidRPr="008067FA" w:rsidRDefault="00D071C1" w:rsidP="00D071C1">
      <w:pPr>
        <w:ind w:firstLine="720"/>
        <w:rPr>
          <w:rFonts w:eastAsia="DFKai-SB"/>
          <w:sz w:val="28"/>
          <w:szCs w:val="28"/>
        </w:rPr>
      </w:pPr>
    </w:p>
    <w:p w:rsidR="001E2C1E" w:rsidRPr="008067FA" w:rsidRDefault="00D071C1" w:rsidP="00D071C1">
      <w:pPr>
        <w:ind w:firstLine="720"/>
        <w:rPr>
          <w:rFonts w:eastAsia="DFKai-SB"/>
          <w:sz w:val="28"/>
          <w:szCs w:val="28"/>
        </w:rPr>
      </w:pPr>
      <w:r w:rsidRPr="008067FA">
        <w:rPr>
          <w:rFonts w:eastAsia="DFKai-SB"/>
          <w:sz w:val="28"/>
          <w:szCs w:val="28"/>
        </w:rPr>
        <w:t>Đây là nói về người trong Tây Phương Cực Lạc thế giới.</w:t>
      </w:r>
    </w:p>
    <w:p w:rsidR="001E2C1E" w:rsidRPr="008067FA" w:rsidRDefault="00D071C1" w:rsidP="006C2D0C">
      <w:pPr>
        <w:ind w:firstLine="720"/>
        <w:rPr>
          <w:rFonts w:eastAsia="DFKai-SB"/>
          <w:b/>
          <w:i/>
          <w:sz w:val="28"/>
          <w:szCs w:val="28"/>
        </w:rPr>
      </w:pPr>
      <w:r w:rsidRPr="008067FA">
        <w:rPr>
          <w:rFonts w:eastAsia="DFKai-SB"/>
          <w:sz w:val="28"/>
          <w:szCs w:val="28"/>
        </w:rPr>
        <w:br/>
      </w:r>
      <w:r w:rsidRPr="008067FA">
        <w:rPr>
          <w:rFonts w:eastAsia="DFKai-SB"/>
          <w:b/>
          <w:i/>
          <w:sz w:val="28"/>
          <w:szCs w:val="28"/>
        </w:rPr>
        <w:t>(Diễn) Giai hữu định lực, bất thoái chuyển cố.</w:t>
      </w:r>
    </w:p>
    <w:p w:rsidR="001E2C1E" w:rsidRPr="008067FA" w:rsidRDefault="00D071C1" w:rsidP="00D071C1">
      <w:pPr>
        <w:ind w:firstLine="720"/>
        <w:rPr>
          <w:rFonts w:eastAsia="DFKai-SB"/>
          <w:b/>
          <w:sz w:val="32"/>
          <w:szCs w:val="32"/>
        </w:rPr>
      </w:pPr>
      <w:r w:rsidRPr="008067FA">
        <w:rPr>
          <w:rFonts w:eastAsia="DFKai-SB"/>
          <w:b/>
          <w:sz w:val="32"/>
          <w:szCs w:val="32"/>
        </w:rPr>
        <w:t>(</w:t>
      </w:r>
      <w:r w:rsidRPr="008067FA">
        <w:rPr>
          <w:rFonts w:eastAsia="DFKai-SB"/>
          <w:b/>
          <w:sz w:val="32"/>
          <w:szCs w:val="32"/>
        </w:rPr>
        <w:t>演</w:t>
      </w:r>
      <w:r w:rsidRPr="008067FA">
        <w:rPr>
          <w:rFonts w:eastAsia="DFKai-SB"/>
          <w:b/>
          <w:sz w:val="32"/>
          <w:szCs w:val="32"/>
        </w:rPr>
        <w:t>)</w:t>
      </w:r>
      <w:r w:rsidRPr="008067FA">
        <w:rPr>
          <w:rFonts w:eastAsia="DFKai-SB"/>
          <w:b/>
          <w:sz w:val="32"/>
          <w:szCs w:val="32"/>
        </w:rPr>
        <w:t>皆有定力，不退轉故。</w:t>
      </w:r>
    </w:p>
    <w:p w:rsidR="001E2C1E" w:rsidRPr="008067FA" w:rsidRDefault="00D071C1" w:rsidP="00D071C1">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Đều có định lực nên chẳng thoái chuyển).</w:t>
      </w:r>
    </w:p>
    <w:p w:rsidR="00D071C1" w:rsidRPr="008067FA" w:rsidRDefault="00D071C1" w:rsidP="00D071C1">
      <w:pPr>
        <w:ind w:firstLine="720"/>
        <w:rPr>
          <w:rFonts w:eastAsia="DFKai-SB"/>
          <w:i/>
          <w:sz w:val="28"/>
          <w:szCs w:val="28"/>
        </w:rPr>
      </w:pPr>
    </w:p>
    <w:p w:rsidR="001E2C1E" w:rsidRPr="008067FA" w:rsidRDefault="00D071C1" w:rsidP="00D071C1">
      <w:pPr>
        <w:ind w:firstLine="720"/>
        <w:rPr>
          <w:rFonts w:eastAsia="DFKai-SB"/>
          <w:sz w:val="28"/>
          <w:szCs w:val="28"/>
        </w:rPr>
      </w:pPr>
      <w:r w:rsidRPr="008067FA">
        <w:rPr>
          <w:rFonts w:eastAsia="DFKai-SB"/>
          <w:sz w:val="28"/>
          <w:szCs w:val="28"/>
        </w:rPr>
        <w:t>Hễ vãng sanh thế giới Tây Phương bèn viên chứng ba thứ Bất Thoái, cho nên gọi là Chánh Định Tụ. Ba thứ Bất Thoái là Vị Bất Thoái, Hạnh Bất Thoái và Niệm Bất Thoái, viên chứng ba thứ Bất Thoái!</w:t>
      </w:r>
    </w:p>
    <w:p w:rsidR="001E2C1E" w:rsidRPr="008067FA" w:rsidRDefault="00D071C1" w:rsidP="00D071C1">
      <w:pPr>
        <w:ind w:firstLine="720"/>
        <w:rPr>
          <w:rFonts w:eastAsia="DFKai-SB"/>
          <w:b/>
          <w:i/>
          <w:sz w:val="28"/>
          <w:szCs w:val="28"/>
        </w:rPr>
      </w:pPr>
      <w:r w:rsidRPr="008067FA">
        <w:rPr>
          <w:rFonts w:eastAsia="DFKai-SB"/>
          <w:b/>
          <w:i/>
          <w:sz w:val="28"/>
          <w:szCs w:val="28"/>
        </w:rPr>
        <w:t>(Diễn) Nhược luận đoạn Hoặc, tắc tín thành tựu phát tâm giả, phương danh nhập Chánh Định Tụ, bỉ độ duy Thượng Phẩm Thượng Sanh giả thị dã.</w:t>
      </w:r>
    </w:p>
    <w:p w:rsidR="008D38DA" w:rsidRPr="008067FA" w:rsidRDefault="008D38DA" w:rsidP="00D071C1">
      <w:pPr>
        <w:ind w:firstLine="720"/>
        <w:rPr>
          <w:rFonts w:eastAsia="DFKai-SB"/>
          <w:b/>
          <w:sz w:val="32"/>
          <w:szCs w:val="32"/>
        </w:rPr>
      </w:pPr>
      <w:r w:rsidRPr="008067FA">
        <w:rPr>
          <w:rFonts w:eastAsia="DFKai-SB" w:hint="eastAsia"/>
          <w:b/>
          <w:sz w:val="32"/>
          <w:szCs w:val="32"/>
        </w:rPr>
        <w:t>(</w:t>
      </w:r>
      <w:r w:rsidRPr="008067FA">
        <w:rPr>
          <w:rFonts w:eastAsia="DFKai-SB" w:hint="eastAsia"/>
          <w:b/>
          <w:sz w:val="32"/>
          <w:szCs w:val="32"/>
        </w:rPr>
        <w:t>演</w:t>
      </w:r>
      <w:r w:rsidRPr="008067FA">
        <w:rPr>
          <w:rFonts w:eastAsia="DFKai-SB" w:hint="eastAsia"/>
          <w:b/>
          <w:sz w:val="32"/>
          <w:szCs w:val="32"/>
        </w:rPr>
        <w:t>)</w:t>
      </w:r>
      <w:r w:rsidRPr="008067FA">
        <w:rPr>
          <w:rFonts w:eastAsia="DFKai-SB" w:hint="eastAsia"/>
          <w:b/>
          <w:sz w:val="32"/>
          <w:szCs w:val="32"/>
        </w:rPr>
        <w:t>若論斷惑，則信成就發心者，方名入正定聚，彼土唯上品上生者是也。</w:t>
      </w:r>
    </w:p>
    <w:p w:rsidR="001E2C1E" w:rsidRPr="008067FA" w:rsidRDefault="00D071C1" w:rsidP="00D071C1">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Nếu luận định về đoạn Hoặc, người lòng tin thành tựu, phát tâm thì mới được gọi là “nhập Chánh Định Tụ”, trong cõi ấy chỉ có bậc Thượng Phẩm Thượng Sanh mới là như vậy).</w:t>
      </w:r>
    </w:p>
    <w:p w:rsidR="00D071C1" w:rsidRPr="008067FA" w:rsidRDefault="00D071C1" w:rsidP="00D071C1">
      <w:pPr>
        <w:ind w:firstLine="720"/>
        <w:rPr>
          <w:rFonts w:eastAsia="DFKai-SB"/>
          <w:sz w:val="28"/>
          <w:szCs w:val="28"/>
        </w:rPr>
      </w:pPr>
    </w:p>
    <w:p w:rsidR="001E2C1E" w:rsidRPr="008067FA" w:rsidRDefault="00D071C1" w:rsidP="00D071C1">
      <w:pPr>
        <w:ind w:firstLine="720"/>
        <w:rPr>
          <w:rFonts w:eastAsia="DFKai-SB"/>
          <w:sz w:val="28"/>
          <w:szCs w:val="28"/>
        </w:rPr>
      </w:pPr>
      <w:r w:rsidRPr="008067FA">
        <w:rPr>
          <w:rFonts w:eastAsia="DFKai-SB"/>
          <w:sz w:val="28"/>
          <w:szCs w:val="28"/>
        </w:rPr>
        <w:t>Ở đây lại có một ý nghĩa nữa. Ý nghĩa trong phần trước là nói: Chỉ cần sanh về Tây Phương Cực Lạc thế giới sẽ nhập Chánh Định Tụ, đấy là chỗ thù thắng của thế giới Tây Phương, các thế giới phương khác và thế giới Sa Bà không có cách nào sánh bằng! Đấy là chỗ đặc biệt thù thắng, chuyên nói về Tây Phương Cực Lạc thế giới. [Còn trong đoạn này] nhìn từ phương diện đoạn Hoặc, dựa theo lý luận thông thường để nói thì bậc Sơ Trụ trong Viên Giáo mới là Chánh Định Tụ, vì sao? Do Sơ Trụ trong Viên Giáo thật sự chứng đắc ba thứ Bất Thoái. Tiểu Thừa Sơ Quả chứng Vị Bất Thoái, từ Tứ Quả A La Hán trở lên chứng Hạnh Bất Thoái, từ Sơ Trụ trong Viên Giáo trở lên chứng Niệm Bất Thoái. Sơ Địa trong Biệt Giáo hoặc Sơ Trụ trong Viên Giáo mới có ba thứ Bất Thoái; nhưng chỗ đặc biệt trong Tây Phương Cực Lạc thế giới là chúng ta đới nghiệp vãng sanh, sanh về Tây Phương Tịnh Độ, thật ra chưa thành tựu địa vị Sơ Trụ trong Viên Giáo! Chúng ta chưa đoạn một phẩm nào trong tám mươi tám phẩm Kiến Hoặc của tam giới mà vẫn có thể vãng sanh, thật sự chẳng thể nghĩ bàn! Lại còn hễ sanh về nơi đó, bèn viên chứng ba thứ Bất Thoái.</w:t>
      </w:r>
    </w:p>
    <w:p w:rsidR="00D071C1" w:rsidRPr="008067FA" w:rsidRDefault="00D071C1" w:rsidP="00D071C1">
      <w:pPr>
        <w:ind w:firstLine="720"/>
        <w:rPr>
          <w:rFonts w:eastAsia="DFKai-SB"/>
          <w:sz w:val="28"/>
          <w:szCs w:val="28"/>
        </w:rPr>
      </w:pPr>
      <w:r w:rsidRPr="008067FA">
        <w:rPr>
          <w:rFonts w:eastAsia="DFKai-SB"/>
          <w:sz w:val="28"/>
          <w:szCs w:val="28"/>
        </w:rPr>
        <w:t xml:space="preserve">Tra khắp kinh điển, mười phương thế giới chư Phật thảy đều không có chuyện tiện nghi này, chỉ riêng Tây Phương Cực Lạc thế giới là có. Chỗ thù thắng của pháp môn này chính là ở chỗ này, đó là nói về </w:t>
      </w:r>
      <w:r w:rsidRPr="008067FA">
        <w:rPr>
          <w:rFonts w:eastAsia="DFKai-SB"/>
          <w:i/>
          <w:sz w:val="28"/>
          <w:szCs w:val="28"/>
        </w:rPr>
        <w:t>“nhập Chánh Định Tụ”</w:t>
      </w:r>
      <w:r w:rsidRPr="008067FA">
        <w:rPr>
          <w:rFonts w:eastAsia="DFKai-SB"/>
          <w:sz w:val="28"/>
          <w:szCs w:val="28"/>
        </w:rPr>
        <w:t>.</w:t>
      </w:r>
    </w:p>
    <w:p w:rsidR="001E2C1E" w:rsidRPr="008067FA" w:rsidRDefault="00D071C1" w:rsidP="00D071C1">
      <w:pPr>
        <w:ind w:firstLine="720"/>
        <w:rPr>
          <w:rFonts w:eastAsia="DFKai-SB"/>
          <w:sz w:val="28"/>
          <w:szCs w:val="28"/>
        </w:rPr>
      </w:pPr>
      <w:r w:rsidRPr="008067FA">
        <w:rPr>
          <w:rFonts w:eastAsia="DFKai-SB"/>
          <w:i/>
          <w:sz w:val="28"/>
          <w:szCs w:val="28"/>
        </w:rPr>
        <w:t>“Thân bỉ Thế Tôn”</w:t>
      </w:r>
      <w:r w:rsidRPr="008067FA">
        <w:rPr>
          <w:rFonts w:eastAsia="DFKai-SB"/>
          <w:sz w:val="28"/>
          <w:szCs w:val="28"/>
        </w:rPr>
        <w:t xml:space="preserve"> (thân cận đức Thế Tôn ấy), chữ Thế Tôn chỉ A Di Đà Phật, </w:t>
      </w:r>
      <w:r w:rsidRPr="008067FA">
        <w:rPr>
          <w:rFonts w:eastAsia="DFKai-SB"/>
          <w:i/>
          <w:sz w:val="28"/>
          <w:szCs w:val="28"/>
        </w:rPr>
        <w:t>“phương đắc Nhẫn chứng Vô Sanh”</w:t>
      </w:r>
      <w:r w:rsidRPr="008067FA">
        <w:rPr>
          <w:rFonts w:eastAsia="DFKai-SB"/>
          <w:sz w:val="28"/>
          <w:szCs w:val="28"/>
        </w:rPr>
        <w:t xml:space="preserve"> (mới chứng đắc Vô Sanh Pháp Nhẫn).</w:t>
      </w:r>
    </w:p>
    <w:p w:rsidR="00D071C1" w:rsidRPr="008067FA" w:rsidRDefault="00D071C1" w:rsidP="00D071C1">
      <w:pPr>
        <w:ind w:firstLine="720"/>
        <w:rPr>
          <w:rFonts w:eastAsia="DFKai-SB"/>
          <w:sz w:val="28"/>
          <w:szCs w:val="28"/>
        </w:rPr>
      </w:pPr>
    </w:p>
    <w:p w:rsidR="001E2C1E" w:rsidRPr="008067FA" w:rsidRDefault="00D071C1" w:rsidP="00D071C1">
      <w:pPr>
        <w:ind w:firstLine="720"/>
        <w:rPr>
          <w:rFonts w:eastAsia="DFKai-SB"/>
          <w:b/>
          <w:i/>
          <w:sz w:val="28"/>
          <w:szCs w:val="28"/>
        </w:rPr>
      </w:pPr>
      <w:r w:rsidRPr="008067FA">
        <w:rPr>
          <w:rFonts w:eastAsia="DFKai-SB"/>
          <w:b/>
          <w:i/>
          <w:sz w:val="28"/>
          <w:szCs w:val="28"/>
        </w:rPr>
        <w:t>(Diễn) Nhẫn chứng Vô Sanh cú, thị đảo ngữ pháp.</w:t>
      </w:r>
    </w:p>
    <w:p w:rsidR="001E2C1E" w:rsidRPr="008067FA" w:rsidRDefault="00D071C1" w:rsidP="00D071C1">
      <w:pPr>
        <w:ind w:firstLine="720"/>
        <w:rPr>
          <w:rFonts w:eastAsia="DFKai-SB"/>
          <w:b/>
          <w:sz w:val="32"/>
          <w:szCs w:val="32"/>
        </w:rPr>
      </w:pPr>
      <w:r w:rsidRPr="008067FA">
        <w:rPr>
          <w:rFonts w:eastAsia="DFKai-SB"/>
          <w:b/>
          <w:sz w:val="32"/>
          <w:szCs w:val="32"/>
        </w:rPr>
        <w:t>(</w:t>
      </w:r>
      <w:r w:rsidRPr="008067FA">
        <w:rPr>
          <w:rFonts w:eastAsia="DFKai-SB"/>
          <w:b/>
          <w:sz w:val="32"/>
          <w:szCs w:val="32"/>
        </w:rPr>
        <w:t>演</w:t>
      </w:r>
      <w:r w:rsidRPr="008067FA">
        <w:rPr>
          <w:rFonts w:eastAsia="DFKai-SB"/>
          <w:b/>
          <w:sz w:val="32"/>
          <w:szCs w:val="32"/>
        </w:rPr>
        <w:t xml:space="preserve">) </w:t>
      </w:r>
      <w:r w:rsidRPr="008067FA">
        <w:rPr>
          <w:rFonts w:eastAsia="DFKai-SB"/>
          <w:b/>
          <w:sz w:val="32"/>
          <w:szCs w:val="32"/>
        </w:rPr>
        <w:t>忍證無生句，是倒語法。</w:t>
      </w:r>
    </w:p>
    <w:p w:rsidR="001E2C1E" w:rsidRPr="008067FA" w:rsidRDefault="00D071C1" w:rsidP="00D071C1">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Câu “Nhẫn chứng Vô Sanh” viết theo lối đảo ngữ).</w:t>
      </w:r>
    </w:p>
    <w:p w:rsidR="001E2C1E" w:rsidRPr="008067FA" w:rsidRDefault="00D071C1" w:rsidP="00D071C1">
      <w:pPr>
        <w:ind w:firstLine="720"/>
        <w:rPr>
          <w:rFonts w:eastAsia="DFKai-SB"/>
          <w:sz w:val="28"/>
          <w:szCs w:val="28"/>
        </w:rPr>
      </w:pPr>
      <w:r w:rsidRPr="008067FA">
        <w:rPr>
          <w:rFonts w:eastAsia="DFKai-SB"/>
          <w:sz w:val="28"/>
          <w:szCs w:val="28"/>
        </w:rPr>
        <w:t xml:space="preserve">Đây là lối đảo ngữ, phải hiểu là </w:t>
      </w:r>
      <w:r w:rsidRPr="008067FA">
        <w:rPr>
          <w:rFonts w:eastAsia="DFKai-SB"/>
          <w:i/>
          <w:sz w:val="28"/>
          <w:szCs w:val="28"/>
        </w:rPr>
        <w:t>“chứng Vô Sanh Pháp Nhẫn”</w:t>
      </w:r>
      <w:r w:rsidRPr="008067FA">
        <w:rPr>
          <w:rFonts w:eastAsia="DFKai-SB"/>
          <w:sz w:val="28"/>
          <w:szCs w:val="28"/>
        </w:rPr>
        <w:t>.</w:t>
      </w:r>
    </w:p>
    <w:p w:rsidR="00D071C1" w:rsidRPr="008067FA" w:rsidRDefault="00D071C1" w:rsidP="00D071C1">
      <w:pPr>
        <w:ind w:firstLine="720"/>
        <w:rPr>
          <w:rFonts w:eastAsia="DFKai-SB"/>
          <w:sz w:val="28"/>
          <w:szCs w:val="28"/>
        </w:rPr>
      </w:pPr>
    </w:p>
    <w:p w:rsidR="001E2C1E" w:rsidRPr="008067FA" w:rsidRDefault="00D071C1" w:rsidP="00D071C1">
      <w:pPr>
        <w:ind w:firstLine="720"/>
        <w:rPr>
          <w:rFonts w:eastAsia="DFKai-SB"/>
          <w:b/>
          <w:i/>
          <w:sz w:val="28"/>
          <w:szCs w:val="28"/>
        </w:rPr>
      </w:pPr>
      <w:r w:rsidRPr="008067FA">
        <w:rPr>
          <w:rFonts w:eastAsia="DFKai-SB"/>
          <w:b/>
          <w:i/>
          <w:sz w:val="28"/>
          <w:szCs w:val="28"/>
        </w:rPr>
        <w:t>(Diễn) Dĩ Pháp Nhẫn hữu tam chủng, nhất giả Âm Hưởng Nhẫn, nhị giả Nhu Thuận Nhẫn, tam giả Vô Sanh Nhẫn.</w:t>
      </w:r>
    </w:p>
    <w:p w:rsidR="008D38DA" w:rsidRPr="008067FA" w:rsidRDefault="008D38DA" w:rsidP="00D071C1">
      <w:pPr>
        <w:ind w:firstLine="720"/>
        <w:rPr>
          <w:rFonts w:eastAsia="DFKai-SB"/>
          <w:b/>
          <w:sz w:val="32"/>
          <w:szCs w:val="32"/>
        </w:rPr>
      </w:pPr>
      <w:r w:rsidRPr="008067FA">
        <w:rPr>
          <w:rFonts w:eastAsia="DFKai-SB" w:hint="eastAsia"/>
          <w:b/>
          <w:sz w:val="32"/>
          <w:szCs w:val="32"/>
        </w:rPr>
        <w:t>(</w:t>
      </w:r>
      <w:r w:rsidRPr="008067FA">
        <w:rPr>
          <w:rFonts w:eastAsia="DFKai-SB" w:hint="eastAsia"/>
          <w:b/>
          <w:sz w:val="32"/>
          <w:szCs w:val="32"/>
        </w:rPr>
        <w:t>演</w:t>
      </w:r>
      <w:r w:rsidRPr="008067FA">
        <w:rPr>
          <w:rFonts w:eastAsia="DFKai-SB" w:hint="eastAsia"/>
          <w:b/>
          <w:sz w:val="32"/>
          <w:szCs w:val="32"/>
        </w:rPr>
        <w:t>)</w:t>
      </w:r>
      <w:r w:rsidRPr="008067FA">
        <w:rPr>
          <w:rFonts w:eastAsia="DFKai-SB" w:hint="eastAsia"/>
          <w:b/>
          <w:sz w:val="32"/>
          <w:szCs w:val="32"/>
        </w:rPr>
        <w:t>以法忍有三種，一者音響忍，二者柔順忍，三者無生忍。</w:t>
      </w:r>
    </w:p>
    <w:p w:rsidR="001E2C1E" w:rsidRPr="008067FA" w:rsidRDefault="00D071C1" w:rsidP="00D071C1">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Do Pháp Nhẫn có ba thứ: Một là Âm Hưởng Nhẫn, hai là Nhu Thuận Nhẫn, ba là Vô Sanh Nhẫn).</w:t>
      </w:r>
    </w:p>
    <w:p w:rsidR="001E2C1E" w:rsidRPr="008067FA" w:rsidRDefault="001E2C1E" w:rsidP="00D071C1">
      <w:pPr>
        <w:rPr>
          <w:rFonts w:eastAsia="DFKai-SB"/>
          <w:sz w:val="28"/>
          <w:szCs w:val="28"/>
        </w:rPr>
      </w:pPr>
    </w:p>
    <w:p w:rsidR="001E2C1E" w:rsidRPr="008067FA" w:rsidRDefault="00D071C1" w:rsidP="006C2D0C">
      <w:pPr>
        <w:ind w:firstLine="720"/>
        <w:rPr>
          <w:rFonts w:eastAsia="DFKai-SB"/>
          <w:sz w:val="28"/>
          <w:szCs w:val="28"/>
        </w:rPr>
      </w:pPr>
      <w:r w:rsidRPr="008067FA">
        <w:rPr>
          <w:rFonts w:eastAsia="DFKai-SB"/>
          <w:sz w:val="28"/>
          <w:szCs w:val="28"/>
        </w:rPr>
        <w:t>Pháp Nhẫn có ba thứ, cảnh giới Vô Sanh Pháp Nhẫn cao nhất. Chứng đắc Vô Sanh Nhẫn, tâm quý vị mới thật sự được thanh tịnh, bất luận trong thuận cảnh hay nghịch cảnh đều chẳng bị ngoại cảnh lay động, vì sao? Vì quý vị thật sự thấy được hết thảy các pháp vốn chẳng sanh, lẽ đâu có diệt? Chứng hết thảy pháp chẳng sanh chẳng diệt thì gọi là Vô Sanh Nhẫn.</w:t>
      </w:r>
    </w:p>
    <w:p w:rsidR="00D071C1" w:rsidRPr="008067FA" w:rsidRDefault="00D071C1" w:rsidP="00D071C1">
      <w:pPr>
        <w:rPr>
          <w:rFonts w:eastAsia="DFKai-SB"/>
          <w:sz w:val="28"/>
          <w:szCs w:val="28"/>
        </w:rPr>
      </w:pPr>
    </w:p>
    <w:p w:rsidR="001E2C1E" w:rsidRPr="008067FA" w:rsidRDefault="00D071C1" w:rsidP="006C2D0C">
      <w:pPr>
        <w:ind w:firstLine="720"/>
        <w:rPr>
          <w:rFonts w:eastAsia="DFKai-SB"/>
          <w:b/>
          <w:i/>
          <w:sz w:val="28"/>
          <w:szCs w:val="28"/>
        </w:rPr>
      </w:pPr>
      <w:r w:rsidRPr="008067FA">
        <w:rPr>
          <w:rFonts w:eastAsia="DFKai-SB"/>
          <w:b/>
          <w:i/>
          <w:sz w:val="28"/>
          <w:szCs w:val="28"/>
        </w:rPr>
        <w:t>(Diễn) Kim vị sở chứng chi Nhẫn, nãi thị Vô Sanh dã.</w:t>
      </w:r>
    </w:p>
    <w:p w:rsidR="001E2C1E" w:rsidRPr="008067FA" w:rsidRDefault="00D071C1" w:rsidP="006C2D0C">
      <w:pPr>
        <w:ind w:firstLine="720"/>
        <w:rPr>
          <w:rFonts w:eastAsia="DFKai-SB"/>
          <w:b/>
          <w:sz w:val="32"/>
          <w:szCs w:val="32"/>
        </w:rPr>
      </w:pPr>
      <w:r w:rsidRPr="008067FA">
        <w:rPr>
          <w:rFonts w:eastAsia="DFKai-SB"/>
          <w:b/>
          <w:sz w:val="32"/>
          <w:szCs w:val="32"/>
        </w:rPr>
        <w:t>(</w:t>
      </w:r>
      <w:r w:rsidRPr="008067FA">
        <w:rPr>
          <w:rFonts w:eastAsia="DFKai-SB"/>
          <w:b/>
          <w:sz w:val="32"/>
          <w:szCs w:val="32"/>
        </w:rPr>
        <w:t>演</w:t>
      </w:r>
      <w:r w:rsidRPr="008067FA">
        <w:rPr>
          <w:rFonts w:eastAsia="DFKai-SB"/>
          <w:b/>
          <w:sz w:val="32"/>
          <w:szCs w:val="32"/>
        </w:rPr>
        <w:t xml:space="preserve">) </w:t>
      </w:r>
      <w:r w:rsidRPr="008067FA">
        <w:rPr>
          <w:rFonts w:eastAsia="DFKai-SB"/>
          <w:b/>
          <w:sz w:val="32"/>
          <w:szCs w:val="32"/>
        </w:rPr>
        <w:t>今謂所證之忍，乃是無生也。</w:t>
      </w:r>
    </w:p>
    <w:p w:rsidR="001E2C1E" w:rsidRPr="008067FA" w:rsidRDefault="00D071C1" w:rsidP="006C2D0C">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Nay nói đến Pháp Nhẫn được chứng thì chính là Vô Sanh vậy).</w:t>
      </w:r>
    </w:p>
    <w:p w:rsidR="00D071C1" w:rsidRPr="008067FA" w:rsidRDefault="00D071C1" w:rsidP="00D071C1">
      <w:pPr>
        <w:rPr>
          <w:rFonts w:eastAsia="DFKai-SB"/>
          <w:sz w:val="28"/>
          <w:szCs w:val="28"/>
        </w:rPr>
      </w:pPr>
    </w:p>
    <w:p w:rsidR="001E2C1E" w:rsidRPr="008067FA" w:rsidRDefault="00D071C1" w:rsidP="006C2D0C">
      <w:pPr>
        <w:ind w:firstLine="720"/>
        <w:rPr>
          <w:rFonts w:eastAsia="DFKai-SB"/>
          <w:sz w:val="28"/>
          <w:szCs w:val="28"/>
        </w:rPr>
      </w:pPr>
      <w:r w:rsidRPr="008067FA">
        <w:rPr>
          <w:rFonts w:eastAsia="DFKai-SB"/>
          <w:i/>
          <w:sz w:val="28"/>
          <w:szCs w:val="28"/>
        </w:rPr>
        <w:t>“Nhẫn chứng Vô Sanh, chung thành Phật quả”</w:t>
      </w:r>
      <w:r w:rsidRPr="008067FA">
        <w:rPr>
          <w:rFonts w:eastAsia="DFKai-SB"/>
          <w:sz w:val="28"/>
          <w:szCs w:val="28"/>
        </w:rPr>
        <w:t xml:space="preserve"> (chứng Vô Sanh Nhẫn, rốt ráo thành quả Phật): Từ nay trở đi tinh tấn, tiến lên cao hơn nữa sẽ là Tịch Diệt Nhẫn. Tịch Diệt Nhẫn là quả địa Như Lai, viên mãn thành Phật!</w:t>
      </w:r>
    </w:p>
    <w:p w:rsidR="00D071C1" w:rsidRPr="008067FA" w:rsidRDefault="00D071C1" w:rsidP="00D071C1">
      <w:pPr>
        <w:rPr>
          <w:rFonts w:eastAsia="DFKai-SB"/>
          <w:sz w:val="28"/>
          <w:szCs w:val="28"/>
        </w:rPr>
      </w:pPr>
    </w:p>
    <w:p w:rsidR="00D071C1" w:rsidRPr="008067FA" w:rsidRDefault="00D071C1" w:rsidP="006C2D0C">
      <w:pPr>
        <w:ind w:firstLine="720"/>
        <w:rPr>
          <w:rFonts w:eastAsia="DFKai-SB"/>
          <w:b/>
          <w:i/>
          <w:sz w:val="28"/>
          <w:szCs w:val="28"/>
        </w:rPr>
      </w:pPr>
      <w:r w:rsidRPr="008067FA">
        <w:rPr>
          <w:rFonts w:eastAsia="DFKai-SB"/>
          <w:b/>
          <w:i/>
          <w:sz w:val="28"/>
          <w:szCs w:val="28"/>
        </w:rPr>
        <w:t>(Huyền Nghĩa) Thừa đại nguyện phiệt, khổ hải độ sanh.</w:t>
      </w:r>
    </w:p>
    <w:p w:rsidR="001E2C1E" w:rsidRPr="008067FA" w:rsidRDefault="00D071C1" w:rsidP="006C2D0C">
      <w:pPr>
        <w:ind w:firstLine="720"/>
        <w:rPr>
          <w:rFonts w:eastAsia="DFKai-SB"/>
          <w:b/>
          <w:sz w:val="32"/>
          <w:szCs w:val="32"/>
        </w:rPr>
      </w:pPr>
      <w:r w:rsidRPr="008067FA">
        <w:rPr>
          <w:rFonts w:eastAsia="DFKai-SB"/>
          <w:b/>
          <w:sz w:val="32"/>
          <w:szCs w:val="32"/>
        </w:rPr>
        <w:t>(</w:t>
      </w:r>
      <w:r w:rsidRPr="008067FA">
        <w:rPr>
          <w:rFonts w:eastAsia="DFKai-SB"/>
          <w:b/>
          <w:sz w:val="32"/>
          <w:szCs w:val="32"/>
        </w:rPr>
        <w:t>玄義</w:t>
      </w:r>
      <w:r w:rsidRPr="008067FA">
        <w:rPr>
          <w:rFonts w:eastAsia="DFKai-SB"/>
          <w:b/>
          <w:sz w:val="32"/>
          <w:szCs w:val="32"/>
        </w:rPr>
        <w:t xml:space="preserve">) </w:t>
      </w:r>
      <w:r w:rsidRPr="008067FA">
        <w:rPr>
          <w:rFonts w:eastAsia="DFKai-SB"/>
          <w:b/>
          <w:sz w:val="32"/>
          <w:szCs w:val="32"/>
        </w:rPr>
        <w:t>乘大願筏，苦海度生。</w:t>
      </w:r>
    </w:p>
    <w:p w:rsidR="001E2C1E" w:rsidRPr="008067FA" w:rsidRDefault="00D071C1" w:rsidP="006C2D0C">
      <w:pPr>
        <w:ind w:firstLine="720"/>
        <w:rPr>
          <w:rFonts w:eastAsia="DFKai-SB"/>
          <w:i/>
          <w:sz w:val="28"/>
          <w:szCs w:val="28"/>
        </w:rPr>
      </w:pPr>
      <w:r w:rsidRPr="008067FA">
        <w:rPr>
          <w:rFonts w:eastAsia="DFKai-SB"/>
          <w:i/>
          <w:sz w:val="28"/>
          <w:szCs w:val="28"/>
        </w:rPr>
        <w:t>(</w:t>
      </w:r>
      <w:r w:rsidRPr="008067FA">
        <w:rPr>
          <w:rFonts w:eastAsia="DFKai-SB"/>
          <w:b/>
          <w:i/>
          <w:sz w:val="28"/>
          <w:szCs w:val="28"/>
        </w:rPr>
        <w:t>Huyền Nghĩa</w:t>
      </w:r>
      <w:r w:rsidRPr="008067FA">
        <w:rPr>
          <w:rFonts w:eastAsia="DFKai-SB"/>
          <w:i/>
          <w:sz w:val="28"/>
          <w:szCs w:val="28"/>
        </w:rPr>
        <w:t>: Nương bè đại nguyện độ chúng sanh trong biển khổ).</w:t>
      </w:r>
    </w:p>
    <w:p w:rsidR="00D071C1" w:rsidRPr="008067FA" w:rsidRDefault="00D071C1" w:rsidP="00D071C1">
      <w:pPr>
        <w:rPr>
          <w:rFonts w:eastAsia="DFKai-SB"/>
          <w:sz w:val="28"/>
          <w:szCs w:val="28"/>
        </w:rPr>
      </w:pPr>
    </w:p>
    <w:p w:rsidR="001E2C1E" w:rsidRPr="008067FA" w:rsidRDefault="00D071C1" w:rsidP="006C2D0C">
      <w:pPr>
        <w:ind w:firstLine="720"/>
        <w:rPr>
          <w:rFonts w:eastAsia="DFKai-SB"/>
          <w:sz w:val="28"/>
          <w:szCs w:val="28"/>
        </w:rPr>
      </w:pPr>
      <w:r w:rsidRPr="008067FA">
        <w:rPr>
          <w:rFonts w:eastAsia="DFKai-SB"/>
          <w:sz w:val="28"/>
          <w:szCs w:val="28"/>
        </w:rPr>
        <w:t xml:space="preserve">Đây mới là thực hiện hoằng nguyện do Bồ Tát đã phát trong lúc tu nhân, nhất định phải thực hiện nguyện vọng </w:t>
      </w:r>
      <w:r w:rsidRPr="008067FA">
        <w:rPr>
          <w:rFonts w:eastAsia="DFKai-SB"/>
          <w:i/>
          <w:sz w:val="28"/>
          <w:szCs w:val="28"/>
        </w:rPr>
        <w:t>“phổ độ chúng sanh”</w:t>
      </w:r>
      <w:r w:rsidRPr="008067FA">
        <w:rPr>
          <w:rFonts w:eastAsia="DFKai-SB"/>
          <w:sz w:val="28"/>
          <w:szCs w:val="28"/>
        </w:rPr>
        <w:t xml:space="preserve"> này. Vì sao? Ngài có năng lực. Trong hết thảy cảnh giới như như bất động thì mới có năng lực. Thật ra, đối với câu nói này, chúng ta hãy nghĩ tới tôn giả Tu Bồ Đề trong kinh Kim Cang đã hướng về Thích Ca Mâu Ni Phật thỉnh giáo nên độ chúng sanh như thế nào? Thích Ca Mâu Ni Phật dạy tôn giả: Ông muốn độ chúng sanh thì ắt phải đạt đến </w:t>
      </w:r>
      <w:r w:rsidRPr="008067FA">
        <w:rPr>
          <w:rFonts w:eastAsia="DFKai-SB"/>
          <w:i/>
          <w:sz w:val="28"/>
          <w:szCs w:val="28"/>
        </w:rPr>
        <w:t>“chẳng chấp lấy tướng, như như bất động”</w:t>
      </w:r>
      <w:r w:rsidRPr="008067FA">
        <w:rPr>
          <w:rFonts w:eastAsia="DFKai-SB"/>
          <w:sz w:val="28"/>
          <w:szCs w:val="28"/>
        </w:rPr>
        <w:t xml:space="preserve">. Cái gọi là </w:t>
      </w:r>
      <w:r w:rsidRPr="008067FA">
        <w:rPr>
          <w:rFonts w:eastAsia="DFKai-SB"/>
          <w:i/>
          <w:sz w:val="28"/>
          <w:szCs w:val="28"/>
        </w:rPr>
        <w:t>“chẳng chấp lấy tướng, như như bất động”</w:t>
      </w:r>
      <w:r w:rsidRPr="008067FA">
        <w:rPr>
          <w:rFonts w:eastAsia="DFKai-SB"/>
          <w:sz w:val="28"/>
          <w:szCs w:val="28"/>
        </w:rPr>
        <w:t xml:space="preserve"> ấy chính là Vô Sanh Pháp Nhẫn, ở đây gọi là </w:t>
      </w:r>
      <w:r w:rsidRPr="008067FA">
        <w:rPr>
          <w:rFonts w:eastAsia="DFKai-SB"/>
          <w:i/>
          <w:sz w:val="28"/>
          <w:szCs w:val="28"/>
        </w:rPr>
        <w:t>“Nhẫn chứng Vô Sanh”</w:t>
      </w:r>
      <w:r w:rsidRPr="008067FA">
        <w:rPr>
          <w:rFonts w:eastAsia="DFKai-SB"/>
          <w:sz w:val="28"/>
          <w:szCs w:val="28"/>
        </w:rPr>
        <w:t>, đấy mới là phổ độ chúng sanh. Nếu chưa đạt đến địa vị này, độ chúng sanh sẽ bị ngã lòng. Quý vị dùng cái tâm thanh tịnh, tâm bình đẳng, tâm từ bi đối đãi người ta, người ta tâm địa ngoắt ngoéo, toan tính, hoài nghi quý vị, đối xử với quý vị bằng ác ý, xong rồi! Ta đối xử với hắn bằng tấm lòng tốt đẹp như thế mà hắn lại đáp trả như thế đó, xong luôn, không độ hắn nữa, nhụt chí rồi! Ắt cần phải chứng Vô Sanh Nhẫn, quý vị mới chẳng ngã lòng đối với những chúng sanh ương ngạnh khó giáo hóa trong thế giới Sa Bà. Bồ Tát dùng hảo tâm đối đãi chúng ta, chúng ta khởi ác ý đối với Ngài, thậm chí còn tổn hại, phá hoại, khinh nhục, thậm chí giết hại Ngài. Ngài như thế nào? Ngài chẳng chấp lấy tướng, như như bất động, Bồ Tát đạo mới chẳng thoái chuyển. Vì thế, người Tiểu Thừa chẳng thể không ngã lòng!</w:t>
      </w:r>
    </w:p>
    <w:p w:rsidR="00D071C1" w:rsidRPr="008067FA" w:rsidRDefault="00D071C1" w:rsidP="00D071C1">
      <w:pPr>
        <w:rPr>
          <w:rFonts w:eastAsia="DFKai-SB"/>
          <w:sz w:val="28"/>
          <w:szCs w:val="28"/>
        </w:rPr>
      </w:pPr>
    </w:p>
    <w:p w:rsidR="001E2C1E" w:rsidRPr="008067FA" w:rsidRDefault="00D071C1" w:rsidP="006C2D0C">
      <w:pPr>
        <w:ind w:firstLine="720"/>
        <w:rPr>
          <w:rFonts w:eastAsia="DFKai-SB"/>
          <w:b/>
          <w:i/>
          <w:sz w:val="28"/>
          <w:szCs w:val="28"/>
        </w:rPr>
      </w:pPr>
      <w:r w:rsidRPr="008067FA">
        <w:rPr>
          <w:rFonts w:eastAsia="DFKai-SB"/>
          <w:b/>
          <w:i/>
          <w:sz w:val="28"/>
          <w:szCs w:val="28"/>
        </w:rPr>
        <w:t>(Huyền Nghĩa) Như Trí Luận trung thuyết, thả phù lục tâm đọa lạc, trần kiếp Thanh Văn, ngư tử, Am La, túc vi minh kính.</w:t>
      </w:r>
    </w:p>
    <w:p w:rsidR="008D38DA" w:rsidRPr="008067FA" w:rsidRDefault="008D38DA" w:rsidP="006C2D0C">
      <w:pPr>
        <w:ind w:firstLine="720"/>
        <w:rPr>
          <w:rFonts w:eastAsia="DFKai-SB"/>
          <w:b/>
          <w:sz w:val="32"/>
          <w:szCs w:val="32"/>
        </w:rPr>
      </w:pPr>
      <w:r w:rsidRPr="008067FA">
        <w:rPr>
          <w:rFonts w:eastAsia="DFKai-SB" w:hint="eastAsia"/>
          <w:b/>
          <w:sz w:val="32"/>
          <w:szCs w:val="32"/>
        </w:rPr>
        <w:t>(</w:t>
      </w:r>
      <w:r w:rsidRPr="008067FA">
        <w:rPr>
          <w:rFonts w:eastAsia="DFKai-SB" w:hint="eastAsia"/>
          <w:b/>
          <w:sz w:val="32"/>
          <w:szCs w:val="32"/>
        </w:rPr>
        <w:t>玄義</w:t>
      </w:r>
      <w:r w:rsidRPr="008067FA">
        <w:rPr>
          <w:rFonts w:eastAsia="DFKai-SB" w:hint="eastAsia"/>
          <w:b/>
          <w:sz w:val="32"/>
          <w:szCs w:val="32"/>
        </w:rPr>
        <w:t>)</w:t>
      </w:r>
      <w:r w:rsidRPr="008067FA">
        <w:rPr>
          <w:rFonts w:eastAsia="DFKai-SB" w:hint="eastAsia"/>
          <w:b/>
          <w:sz w:val="32"/>
          <w:szCs w:val="32"/>
        </w:rPr>
        <w:t>如智論中說，且夫六心墮落，塵劫聲聞，魚子菴羅，足為明鏡。</w:t>
      </w:r>
    </w:p>
    <w:p w:rsidR="001E2C1E" w:rsidRPr="008067FA" w:rsidRDefault="00D071C1" w:rsidP="006C2D0C">
      <w:pPr>
        <w:ind w:firstLine="720"/>
        <w:rPr>
          <w:rFonts w:eastAsia="DFKai-SB"/>
          <w:i/>
          <w:sz w:val="28"/>
          <w:szCs w:val="28"/>
        </w:rPr>
      </w:pPr>
      <w:r w:rsidRPr="008067FA">
        <w:rPr>
          <w:rFonts w:eastAsia="DFKai-SB"/>
          <w:i/>
          <w:sz w:val="28"/>
          <w:szCs w:val="28"/>
        </w:rPr>
        <w:t>(</w:t>
      </w:r>
      <w:r w:rsidRPr="008067FA">
        <w:rPr>
          <w:rFonts w:eastAsia="DFKai-SB"/>
          <w:b/>
          <w:i/>
          <w:sz w:val="28"/>
          <w:szCs w:val="28"/>
        </w:rPr>
        <w:t>Huyền Nghĩa</w:t>
      </w:r>
      <w:r w:rsidRPr="008067FA">
        <w:rPr>
          <w:rFonts w:eastAsia="DFKai-SB"/>
          <w:i/>
          <w:sz w:val="28"/>
          <w:szCs w:val="28"/>
        </w:rPr>
        <w:t>: Như trong Trí Độ Luận nói: “Ôi! Đã đạt Lục Trụ mà còn đọa lạc, làm Thanh Văn trong số kiếp nhiều như vi trần! Cá con, hoa xoài, đủ làm gương sáng”).</w:t>
      </w:r>
    </w:p>
    <w:p w:rsidR="00D071C1" w:rsidRPr="008067FA" w:rsidRDefault="00D071C1" w:rsidP="00D071C1">
      <w:pPr>
        <w:rPr>
          <w:rFonts w:eastAsia="DFKai-SB"/>
          <w:sz w:val="28"/>
          <w:szCs w:val="28"/>
        </w:rPr>
      </w:pPr>
    </w:p>
    <w:p w:rsidR="001E2C1E" w:rsidRPr="008067FA" w:rsidRDefault="00D071C1" w:rsidP="006C2D0C">
      <w:pPr>
        <w:ind w:firstLine="720"/>
        <w:rPr>
          <w:rFonts w:eastAsia="DFKai-SB"/>
          <w:sz w:val="28"/>
          <w:szCs w:val="28"/>
        </w:rPr>
      </w:pPr>
      <w:r w:rsidRPr="008067FA">
        <w:rPr>
          <w:rFonts w:eastAsia="DFKai-SB"/>
          <w:sz w:val="28"/>
          <w:szCs w:val="28"/>
        </w:rPr>
        <w:t>Ở đây, đại sư trích dẫn một đoạn công án trong Đại Trí Độ Luận để giảng rõ.</w:t>
      </w:r>
    </w:p>
    <w:p w:rsidR="00D071C1" w:rsidRPr="008067FA" w:rsidRDefault="00D071C1" w:rsidP="00D071C1">
      <w:pPr>
        <w:rPr>
          <w:rFonts w:eastAsia="DFKai-SB"/>
          <w:sz w:val="28"/>
          <w:szCs w:val="28"/>
        </w:rPr>
      </w:pPr>
    </w:p>
    <w:p w:rsidR="001E2C1E" w:rsidRPr="008067FA" w:rsidRDefault="00D071C1" w:rsidP="006C2D0C">
      <w:pPr>
        <w:ind w:firstLine="720"/>
        <w:rPr>
          <w:rFonts w:eastAsia="DFKai-SB"/>
          <w:b/>
          <w:i/>
          <w:sz w:val="28"/>
          <w:szCs w:val="28"/>
        </w:rPr>
      </w:pPr>
      <w:r w:rsidRPr="008067FA">
        <w:rPr>
          <w:rFonts w:eastAsia="DFKai-SB"/>
          <w:b/>
          <w:i/>
          <w:sz w:val="28"/>
          <w:szCs w:val="28"/>
        </w:rPr>
        <w:t>(Diễn) Thả phù lục tâm hạ, vị nhược bất cầu sanh Tịnh Độ, tiện dục khổ hải độ sanh, tắc hữu Xá Lợi đẳng chi phúc triệt khả giám dã.</w:t>
      </w:r>
    </w:p>
    <w:p w:rsidR="008D38DA" w:rsidRPr="008067FA" w:rsidRDefault="008D38DA" w:rsidP="006C2D0C">
      <w:pPr>
        <w:ind w:firstLine="720"/>
        <w:rPr>
          <w:rFonts w:eastAsia="DFKai-SB"/>
          <w:b/>
          <w:sz w:val="32"/>
          <w:szCs w:val="32"/>
        </w:rPr>
      </w:pPr>
      <w:r w:rsidRPr="008067FA">
        <w:rPr>
          <w:rFonts w:eastAsia="DFKai-SB" w:hint="eastAsia"/>
          <w:b/>
          <w:sz w:val="32"/>
          <w:szCs w:val="32"/>
        </w:rPr>
        <w:t>(</w:t>
      </w:r>
      <w:r w:rsidRPr="008067FA">
        <w:rPr>
          <w:rFonts w:eastAsia="DFKai-SB" w:hint="eastAsia"/>
          <w:b/>
          <w:sz w:val="32"/>
          <w:szCs w:val="32"/>
        </w:rPr>
        <w:t>演</w:t>
      </w:r>
      <w:r w:rsidRPr="008067FA">
        <w:rPr>
          <w:rFonts w:eastAsia="DFKai-SB" w:hint="eastAsia"/>
          <w:b/>
          <w:sz w:val="32"/>
          <w:szCs w:val="32"/>
        </w:rPr>
        <w:t>)</w:t>
      </w:r>
      <w:r w:rsidRPr="008067FA">
        <w:rPr>
          <w:rFonts w:eastAsia="DFKai-SB" w:hint="eastAsia"/>
          <w:b/>
          <w:sz w:val="32"/>
          <w:szCs w:val="32"/>
        </w:rPr>
        <w:t>且夫六心下，謂若不求生淨土，便欲苦海度生，則有舍利等之覆轍可鑑也。</w:t>
      </w:r>
    </w:p>
    <w:p w:rsidR="001E2C1E" w:rsidRPr="008067FA" w:rsidRDefault="00D071C1" w:rsidP="006C2D0C">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Từ câu “thả phù lục tâm” trở xuống, ý nói: Nếu chẳng cầu sanh Tịnh Độ mà cứ muốn độ chúng sanh trong biển khổ thì vết xe đổ của các vị như Xá Lợi Phất v.v... đủ để làm gương).</w:t>
      </w:r>
    </w:p>
    <w:p w:rsidR="00D071C1" w:rsidRPr="008067FA" w:rsidRDefault="00D071C1" w:rsidP="006C2D0C">
      <w:pPr>
        <w:ind w:firstLine="720"/>
        <w:rPr>
          <w:rFonts w:eastAsia="DFKai-SB"/>
          <w:sz w:val="28"/>
          <w:szCs w:val="28"/>
        </w:rPr>
      </w:pPr>
    </w:p>
    <w:p w:rsidR="001E2C1E" w:rsidRPr="008067FA" w:rsidRDefault="00D071C1" w:rsidP="008D38DA">
      <w:pPr>
        <w:ind w:firstLine="720"/>
        <w:rPr>
          <w:rFonts w:eastAsia="DFKai-SB"/>
          <w:sz w:val="28"/>
          <w:szCs w:val="28"/>
        </w:rPr>
      </w:pPr>
      <w:r w:rsidRPr="008067FA">
        <w:rPr>
          <w:rFonts w:eastAsia="DFKai-SB"/>
          <w:sz w:val="28"/>
          <w:szCs w:val="28"/>
        </w:rPr>
        <w:t xml:space="preserve">Những vị A La Hán như tôn giả Xá Lợi Phất phát tâm Bồ Tát, </w:t>
      </w:r>
      <w:r w:rsidR="008D38DA" w:rsidRPr="008067FA">
        <w:rPr>
          <w:rFonts w:eastAsia="DFKai-SB"/>
          <w:sz w:val="28"/>
          <w:szCs w:val="28"/>
        </w:rPr>
        <w:t xml:space="preserve">muốn phổ độ chúng sanh. Kết quả là ai nấy đều thoái chuyển, giống như </w:t>
      </w:r>
      <w:r w:rsidRPr="008067FA">
        <w:rPr>
          <w:rFonts w:eastAsia="DFKai-SB"/>
          <w:i/>
          <w:sz w:val="28"/>
          <w:szCs w:val="28"/>
        </w:rPr>
        <w:t>“ngư tử”</w:t>
      </w:r>
      <w:r w:rsidRPr="008067FA">
        <w:rPr>
          <w:rFonts w:eastAsia="DFKai-SB"/>
          <w:sz w:val="28"/>
          <w:szCs w:val="28"/>
        </w:rPr>
        <w:t>, cá đẻ trứng rất nhiều, nhưng thật sự trưởng thành rất ít.</w:t>
      </w:r>
    </w:p>
    <w:p w:rsidR="00D071C1" w:rsidRPr="008067FA" w:rsidRDefault="00D071C1" w:rsidP="00D071C1">
      <w:pPr>
        <w:rPr>
          <w:rFonts w:eastAsia="DFKai-SB"/>
          <w:sz w:val="28"/>
          <w:szCs w:val="28"/>
        </w:rPr>
      </w:pPr>
    </w:p>
    <w:p w:rsidR="001E2C1E" w:rsidRPr="008067FA" w:rsidRDefault="00D071C1" w:rsidP="006C2D0C">
      <w:pPr>
        <w:ind w:firstLine="720"/>
        <w:rPr>
          <w:rFonts w:eastAsia="DFKai-SB"/>
          <w:b/>
          <w:i/>
          <w:sz w:val="28"/>
          <w:szCs w:val="28"/>
        </w:rPr>
      </w:pPr>
      <w:r w:rsidRPr="008067FA">
        <w:rPr>
          <w:rFonts w:eastAsia="DFKai-SB"/>
          <w:b/>
          <w:i/>
          <w:sz w:val="28"/>
          <w:szCs w:val="28"/>
        </w:rPr>
        <w:t>(Sớ) Trí Luận vân: “Cụ phược phàm phu, hữu đại bi tâm, dục sanh ác thế cứu khổ chúng sanh, vô hữu thị xứ”.</w:t>
      </w:r>
    </w:p>
    <w:p w:rsidR="008D38DA" w:rsidRPr="008067FA" w:rsidRDefault="008D38DA" w:rsidP="006C2D0C">
      <w:pPr>
        <w:ind w:firstLine="720"/>
        <w:rPr>
          <w:rFonts w:eastAsia="DFKai-SB"/>
          <w:b/>
          <w:sz w:val="32"/>
          <w:szCs w:val="32"/>
        </w:rPr>
      </w:pPr>
      <w:r w:rsidRPr="008067FA">
        <w:rPr>
          <w:rFonts w:eastAsia="DFKai-SB" w:hint="eastAsia"/>
          <w:b/>
          <w:sz w:val="32"/>
          <w:szCs w:val="32"/>
        </w:rPr>
        <w:t>(</w:t>
      </w:r>
      <w:r w:rsidRPr="008067FA">
        <w:rPr>
          <w:rFonts w:eastAsia="DFKai-SB" w:hint="eastAsia"/>
          <w:b/>
          <w:sz w:val="32"/>
          <w:szCs w:val="32"/>
        </w:rPr>
        <w:t>疏</w:t>
      </w:r>
      <w:r w:rsidRPr="008067FA">
        <w:rPr>
          <w:rFonts w:eastAsia="DFKai-SB" w:hint="eastAsia"/>
          <w:b/>
          <w:sz w:val="32"/>
          <w:szCs w:val="32"/>
        </w:rPr>
        <w:t>)</w:t>
      </w:r>
      <w:r w:rsidRPr="008067FA">
        <w:rPr>
          <w:rFonts w:eastAsia="DFKai-SB" w:hint="eastAsia"/>
          <w:b/>
          <w:sz w:val="32"/>
          <w:szCs w:val="32"/>
        </w:rPr>
        <w:t>智論云：具縛凡夫，有大悲心，欲生惡世救苦眾生，無有是處。</w:t>
      </w:r>
    </w:p>
    <w:p w:rsidR="001E2C1E" w:rsidRPr="008067FA" w:rsidRDefault="00D071C1" w:rsidP="006C2D0C">
      <w:pPr>
        <w:ind w:firstLine="720"/>
        <w:rPr>
          <w:rStyle w:val="apple-style-span"/>
          <w:i/>
          <w:sz w:val="28"/>
          <w:szCs w:val="28"/>
        </w:rPr>
      </w:pPr>
      <w:r w:rsidRPr="008067FA">
        <w:rPr>
          <w:rStyle w:val="apple-style-span"/>
          <w:i/>
          <w:sz w:val="28"/>
          <w:szCs w:val="28"/>
        </w:rPr>
        <w:t>(</w:t>
      </w:r>
      <w:r w:rsidRPr="008067FA">
        <w:rPr>
          <w:rStyle w:val="apple-style-span"/>
          <w:b/>
          <w:i/>
          <w:sz w:val="28"/>
          <w:szCs w:val="28"/>
        </w:rPr>
        <w:t>Sớ</w:t>
      </w:r>
      <w:r w:rsidRPr="008067FA">
        <w:rPr>
          <w:rStyle w:val="apple-style-span"/>
          <w:i/>
          <w:sz w:val="28"/>
          <w:szCs w:val="28"/>
        </w:rPr>
        <w:t>: Trí Độ Luận chép: “Phàm phu đầy dẫy phiền não, có tâm đại bi, muốn sanh vào đời ác để cứu khổ chúng sanh, chẳng thể có lẽ ấy!”)</w:t>
      </w:r>
    </w:p>
    <w:p w:rsidR="00D071C1" w:rsidRPr="008067FA" w:rsidRDefault="00D071C1" w:rsidP="00D071C1">
      <w:pPr>
        <w:rPr>
          <w:rStyle w:val="apple-style-span"/>
          <w:i/>
          <w:sz w:val="28"/>
          <w:szCs w:val="28"/>
        </w:rPr>
      </w:pPr>
    </w:p>
    <w:p w:rsidR="001E2C1E" w:rsidRPr="008067FA" w:rsidRDefault="00D071C1" w:rsidP="006C2D0C">
      <w:pPr>
        <w:ind w:firstLine="720"/>
        <w:rPr>
          <w:rStyle w:val="apple-style-span"/>
          <w:sz w:val="28"/>
          <w:szCs w:val="28"/>
        </w:rPr>
      </w:pPr>
      <w:r w:rsidRPr="008067FA">
        <w:rPr>
          <w:rStyle w:val="apple-style-span"/>
          <w:i/>
          <w:sz w:val="28"/>
          <w:szCs w:val="28"/>
        </w:rPr>
        <w:t>“Cụ phược”</w:t>
      </w:r>
      <w:r w:rsidRPr="008067FA">
        <w:rPr>
          <w:rStyle w:val="apple-style-span"/>
          <w:sz w:val="28"/>
          <w:szCs w:val="28"/>
        </w:rPr>
        <w:t xml:space="preserve"> là đầy đủ phiền não.</w:t>
      </w:r>
    </w:p>
    <w:p w:rsidR="00D071C1" w:rsidRPr="008067FA" w:rsidRDefault="00D071C1" w:rsidP="00D071C1">
      <w:pPr>
        <w:rPr>
          <w:rStyle w:val="apple-style-span"/>
          <w:sz w:val="28"/>
          <w:szCs w:val="28"/>
        </w:rPr>
      </w:pPr>
    </w:p>
    <w:p w:rsidR="001E2C1E" w:rsidRPr="008067FA" w:rsidRDefault="00D071C1" w:rsidP="006C2D0C">
      <w:pPr>
        <w:ind w:firstLine="720"/>
        <w:rPr>
          <w:rStyle w:val="apple-style-span"/>
          <w:b/>
          <w:i/>
          <w:sz w:val="28"/>
          <w:szCs w:val="28"/>
        </w:rPr>
      </w:pPr>
      <w:r w:rsidRPr="008067FA">
        <w:rPr>
          <w:rStyle w:val="apple-style-span"/>
          <w:b/>
          <w:i/>
          <w:sz w:val="28"/>
          <w:szCs w:val="28"/>
        </w:rPr>
        <w:t>(Diễn) “Cụ phược” phược tự, thị nội vị phiền não sở phược, “thanh sắc sở phược” phược tự, thị ngoại vị lục trần sở phược.</w:t>
      </w:r>
    </w:p>
    <w:p w:rsidR="008D38DA" w:rsidRPr="008067FA" w:rsidRDefault="008D38DA" w:rsidP="006C2D0C">
      <w:pPr>
        <w:ind w:firstLine="720"/>
        <w:rPr>
          <w:rFonts w:eastAsia="DFKai-SB"/>
          <w:b/>
          <w:sz w:val="32"/>
          <w:szCs w:val="32"/>
        </w:rPr>
      </w:pPr>
      <w:r w:rsidRPr="008067FA">
        <w:rPr>
          <w:rFonts w:eastAsia="DFKai-SB" w:hint="eastAsia"/>
          <w:b/>
          <w:sz w:val="32"/>
          <w:szCs w:val="32"/>
        </w:rPr>
        <w:t>(</w:t>
      </w:r>
      <w:r w:rsidRPr="008067FA">
        <w:rPr>
          <w:rFonts w:eastAsia="DFKai-SB" w:hint="eastAsia"/>
          <w:b/>
          <w:sz w:val="32"/>
          <w:szCs w:val="32"/>
        </w:rPr>
        <w:t>演</w:t>
      </w:r>
      <w:r w:rsidRPr="008067FA">
        <w:rPr>
          <w:rFonts w:eastAsia="DFKai-SB" w:hint="eastAsia"/>
          <w:b/>
          <w:sz w:val="32"/>
          <w:szCs w:val="32"/>
        </w:rPr>
        <w:t>)</w:t>
      </w:r>
      <w:r w:rsidRPr="008067FA">
        <w:rPr>
          <w:rFonts w:eastAsia="DFKai-SB" w:hint="eastAsia"/>
          <w:b/>
          <w:sz w:val="32"/>
          <w:szCs w:val="32"/>
        </w:rPr>
        <w:t>具縛縛字，是內為煩惱所縛；聲色所縛縛字，是外為六塵所縛。</w:t>
      </w:r>
    </w:p>
    <w:p w:rsidR="001E2C1E" w:rsidRPr="008067FA" w:rsidRDefault="00D071C1" w:rsidP="006C2D0C">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Chữ Phược trong câu “cụ phược” là bên trong thì bị phiền não trói buộc. Chữ Phược trong câu “thanh sắc sở phược” là bên ngoài bị sáu trần trói buộc”).</w:t>
      </w:r>
    </w:p>
    <w:p w:rsidR="00D071C1" w:rsidRPr="008067FA" w:rsidRDefault="00D071C1" w:rsidP="006C2D0C">
      <w:pPr>
        <w:ind w:firstLine="720"/>
        <w:rPr>
          <w:rFonts w:eastAsia="DFKai-SB"/>
          <w:sz w:val="28"/>
          <w:szCs w:val="28"/>
        </w:rPr>
      </w:pPr>
    </w:p>
    <w:p w:rsidR="00D071C1" w:rsidRPr="008067FA" w:rsidRDefault="00D071C1" w:rsidP="006C2D0C">
      <w:pPr>
        <w:ind w:firstLine="720"/>
        <w:rPr>
          <w:rFonts w:eastAsia="DFKai-SB"/>
          <w:sz w:val="28"/>
          <w:szCs w:val="28"/>
        </w:rPr>
      </w:pPr>
      <w:r w:rsidRPr="008067FA">
        <w:rPr>
          <w:rFonts w:eastAsia="DFKai-SB"/>
          <w:i/>
          <w:sz w:val="28"/>
          <w:szCs w:val="28"/>
        </w:rPr>
        <w:t>“Cụ phược”</w:t>
      </w:r>
      <w:r w:rsidRPr="008067FA">
        <w:rPr>
          <w:rFonts w:eastAsia="DFKai-SB"/>
          <w:sz w:val="28"/>
          <w:szCs w:val="28"/>
        </w:rPr>
        <w:t xml:space="preserve"> là đầy đủ [các món trói buộc], trong có phiền não, ngoài có lục trần. Nói cách khác, trong chẳng thể “như như bất động”, trong động tâm, bên ngoài chấp tướng. Chỉ cần quý vị chấp tướng bên ngoài, bên trong động tâm thì gọi là </w:t>
      </w:r>
      <w:r w:rsidRPr="008067FA">
        <w:rPr>
          <w:rFonts w:eastAsia="DFKai-SB"/>
          <w:i/>
          <w:sz w:val="28"/>
          <w:szCs w:val="28"/>
        </w:rPr>
        <w:t>“cụ phược phàm phu”</w:t>
      </w:r>
      <w:r w:rsidRPr="008067FA">
        <w:rPr>
          <w:rFonts w:eastAsia="DFKai-SB"/>
          <w:sz w:val="28"/>
          <w:szCs w:val="28"/>
        </w:rPr>
        <w:t xml:space="preserve">, tức là phàm phu có trọn đủ các thứ trói buộc (triền phược). Nếu ở trong cảnh giới ấy mà quý vị muốn phát tâm Bồ Tát, học đòi Bồ Tát muốn cứu độ chúng sanh trong ác đạo thì đức Phật bảo là </w:t>
      </w:r>
      <w:r w:rsidRPr="008067FA">
        <w:rPr>
          <w:rFonts w:eastAsia="DFKai-SB"/>
          <w:i/>
          <w:sz w:val="28"/>
          <w:szCs w:val="28"/>
        </w:rPr>
        <w:t>“vô hữu thị xứ”</w:t>
      </w:r>
      <w:r w:rsidRPr="008067FA">
        <w:rPr>
          <w:rFonts w:eastAsia="DFKai-SB"/>
          <w:sz w:val="28"/>
          <w:szCs w:val="28"/>
        </w:rPr>
        <w:t xml:space="preserve"> (không có lẽ ấy), tức là ngươi làm chẳng được đâu! Đúng là tâm có thừa, nhưng sức chẳng đủ!</w:t>
      </w:r>
    </w:p>
    <w:p w:rsidR="00D071C1" w:rsidRPr="008067FA" w:rsidRDefault="00D071C1" w:rsidP="006C2D0C">
      <w:pPr>
        <w:ind w:firstLine="720"/>
        <w:rPr>
          <w:rFonts w:eastAsia="DFKai-SB"/>
          <w:sz w:val="28"/>
          <w:szCs w:val="28"/>
        </w:rPr>
      </w:pPr>
    </w:p>
    <w:p w:rsidR="001E2C1E" w:rsidRPr="008067FA" w:rsidRDefault="00D071C1" w:rsidP="006C2D0C">
      <w:pPr>
        <w:ind w:firstLine="720"/>
        <w:rPr>
          <w:rFonts w:eastAsia="DFKai-SB"/>
          <w:b/>
          <w:i/>
          <w:sz w:val="28"/>
          <w:szCs w:val="28"/>
        </w:rPr>
      </w:pPr>
      <w:r w:rsidRPr="008067FA">
        <w:rPr>
          <w:rFonts w:eastAsia="DFKai-SB"/>
          <w:b/>
          <w:i/>
          <w:sz w:val="28"/>
          <w:szCs w:val="28"/>
        </w:rPr>
        <w:t>(Sớ) Hà dĩ cố?</w:t>
      </w:r>
    </w:p>
    <w:p w:rsidR="001E2C1E" w:rsidRPr="008067FA" w:rsidRDefault="00D071C1" w:rsidP="006C2D0C">
      <w:pPr>
        <w:ind w:firstLine="720"/>
        <w:rPr>
          <w:rFonts w:eastAsia="DFKai-SB"/>
          <w:b/>
          <w:sz w:val="32"/>
          <w:szCs w:val="32"/>
        </w:rPr>
      </w:pPr>
      <w:r w:rsidRPr="008067FA">
        <w:rPr>
          <w:rFonts w:eastAsia="DFKai-SB"/>
          <w:b/>
          <w:sz w:val="32"/>
          <w:szCs w:val="32"/>
        </w:rPr>
        <w:t>(</w:t>
      </w:r>
      <w:r w:rsidRPr="008067FA">
        <w:rPr>
          <w:rFonts w:eastAsia="DFKai-SB"/>
          <w:b/>
          <w:sz w:val="32"/>
          <w:szCs w:val="32"/>
        </w:rPr>
        <w:t>疏</w:t>
      </w:r>
      <w:r w:rsidRPr="008067FA">
        <w:rPr>
          <w:rFonts w:eastAsia="DFKai-SB"/>
          <w:b/>
          <w:sz w:val="32"/>
          <w:szCs w:val="32"/>
        </w:rPr>
        <w:t xml:space="preserve">) </w:t>
      </w:r>
      <w:r w:rsidRPr="008067FA">
        <w:rPr>
          <w:rFonts w:eastAsia="DFKai-SB"/>
          <w:b/>
          <w:sz w:val="32"/>
          <w:szCs w:val="32"/>
        </w:rPr>
        <w:t>何以故？</w:t>
      </w:r>
    </w:p>
    <w:p w:rsidR="00D071C1" w:rsidRPr="008067FA" w:rsidRDefault="00D071C1" w:rsidP="006C2D0C">
      <w:pPr>
        <w:ind w:firstLine="720"/>
        <w:rPr>
          <w:rFonts w:eastAsia="DFKai-SB"/>
          <w:i/>
          <w:sz w:val="28"/>
          <w:szCs w:val="28"/>
        </w:rPr>
      </w:pPr>
      <w:r w:rsidRPr="008067FA">
        <w:rPr>
          <w:rFonts w:eastAsia="DFKai-SB"/>
          <w:i/>
          <w:sz w:val="28"/>
          <w:szCs w:val="28"/>
        </w:rPr>
        <w:t>(</w:t>
      </w:r>
      <w:r w:rsidRPr="008067FA">
        <w:rPr>
          <w:rFonts w:eastAsia="DFKai-SB"/>
          <w:b/>
          <w:i/>
          <w:sz w:val="28"/>
          <w:szCs w:val="28"/>
        </w:rPr>
        <w:t>Sớ</w:t>
      </w:r>
      <w:r w:rsidRPr="008067FA">
        <w:rPr>
          <w:rFonts w:eastAsia="DFKai-SB"/>
          <w:i/>
          <w:sz w:val="28"/>
          <w:szCs w:val="28"/>
        </w:rPr>
        <w:t>: Vì sao vậy?)</w:t>
      </w:r>
    </w:p>
    <w:p w:rsidR="00D071C1" w:rsidRPr="008067FA" w:rsidRDefault="00D071C1" w:rsidP="00D071C1">
      <w:pPr>
        <w:rPr>
          <w:rFonts w:eastAsia="DFKai-SB"/>
          <w:sz w:val="28"/>
          <w:szCs w:val="28"/>
        </w:rPr>
      </w:pPr>
    </w:p>
    <w:p w:rsidR="001E2C1E" w:rsidRPr="008067FA" w:rsidRDefault="00D071C1" w:rsidP="006C2D0C">
      <w:pPr>
        <w:ind w:firstLine="720"/>
        <w:rPr>
          <w:rFonts w:eastAsia="DFKai-SB"/>
          <w:sz w:val="28"/>
          <w:szCs w:val="28"/>
        </w:rPr>
      </w:pPr>
      <w:r w:rsidRPr="008067FA">
        <w:rPr>
          <w:rFonts w:eastAsia="DFKai-SB"/>
          <w:sz w:val="28"/>
          <w:szCs w:val="28"/>
        </w:rPr>
        <w:t>Vì sao quý vị không làm được?</w:t>
      </w:r>
    </w:p>
    <w:p w:rsidR="00D071C1" w:rsidRPr="008067FA" w:rsidRDefault="00D071C1" w:rsidP="00D071C1">
      <w:pPr>
        <w:rPr>
          <w:rFonts w:eastAsia="DFKai-SB"/>
          <w:sz w:val="28"/>
          <w:szCs w:val="28"/>
        </w:rPr>
      </w:pPr>
    </w:p>
    <w:p w:rsidR="001E2C1E" w:rsidRPr="008067FA" w:rsidRDefault="00D071C1" w:rsidP="008D38DA">
      <w:pPr>
        <w:ind w:firstLine="720"/>
        <w:rPr>
          <w:rFonts w:eastAsia="DFKai-SB"/>
          <w:b/>
          <w:i/>
          <w:sz w:val="28"/>
          <w:szCs w:val="28"/>
        </w:rPr>
      </w:pPr>
      <w:r w:rsidRPr="008067FA">
        <w:rPr>
          <w:rFonts w:eastAsia="DFKai-SB"/>
          <w:b/>
          <w:i/>
          <w:sz w:val="28"/>
          <w:szCs w:val="28"/>
        </w:rPr>
        <w:t>(</w:t>
      </w:r>
      <w:r w:rsidR="008D38DA" w:rsidRPr="008067FA">
        <w:rPr>
          <w:rFonts w:eastAsia="DFKai-SB"/>
          <w:b/>
          <w:i/>
          <w:sz w:val="28"/>
          <w:szCs w:val="28"/>
        </w:rPr>
        <w:t xml:space="preserve">Sớ) Phiền não cường cố, vị đắc Nhẫn lực, tâm tùy cảnh chuyển, thanh sắc sở phược, tự đọa tam đồ, yên năng </w:t>
      </w:r>
      <w:r w:rsidRPr="008067FA">
        <w:rPr>
          <w:rFonts w:eastAsia="DFKai-SB"/>
          <w:b/>
          <w:i/>
          <w:sz w:val="28"/>
          <w:szCs w:val="28"/>
        </w:rPr>
        <w:t>cứu bỉ?</w:t>
      </w:r>
    </w:p>
    <w:p w:rsidR="008D38DA" w:rsidRPr="008067FA" w:rsidRDefault="008D38DA" w:rsidP="006C2D0C">
      <w:pPr>
        <w:ind w:firstLine="720"/>
        <w:rPr>
          <w:rFonts w:eastAsia="DFKai-SB"/>
          <w:b/>
          <w:sz w:val="32"/>
          <w:szCs w:val="32"/>
        </w:rPr>
      </w:pPr>
      <w:r w:rsidRPr="008067FA">
        <w:rPr>
          <w:rFonts w:eastAsia="DFKai-SB" w:hint="eastAsia"/>
          <w:b/>
          <w:sz w:val="32"/>
          <w:szCs w:val="32"/>
        </w:rPr>
        <w:t>(</w:t>
      </w:r>
      <w:r w:rsidRPr="008067FA">
        <w:rPr>
          <w:rFonts w:eastAsia="DFKai-SB" w:hint="eastAsia"/>
          <w:b/>
          <w:sz w:val="32"/>
          <w:szCs w:val="32"/>
        </w:rPr>
        <w:t>疏</w:t>
      </w:r>
      <w:r w:rsidRPr="008067FA">
        <w:rPr>
          <w:rFonts w:eastAsia="DFKai-SB" w:hint="eastAsia"/>
          <w:b/>
          <w:sz w:val="32"/>
          <w:szCs w:val="32"/>
        </w:rPr>
        <w:t>)</w:t>
      </w:r>
      <w:r w:rsidRPr="008067FA">
        <w:rPr>
          <w:rFonts w:eastAsia="DFKai-SB" w:hint="eastAsia"/>
          <w:b/>
          <w:sz w:val="32"/>
          <w:szCs w:val="32"/>
        </w:rPr>
        <w:t>煩惱強故，未得忍力，心隨境轉，聲色所縛，自墮三途，焉能救彼。</w:t>
      </w:r>
    </w:p>
    <w:p w:rsidR="001E2C1E" w:rsidRPr="008067FA" w:rsidRDefault="00D071C1" w:rsidP="006C2D0C">
      <w:pPr>
        <w:ind w:firstLine="720"/>
        <w:rPr>
          <w:rFonts w:eastAsia="DFKai-SB"/>
          <w:i/>
          <w:sz w:val="28"/>
          <w:szCs w:val="28"/>
        </w:rPr>
      </w:pPr>
      <w:r w:rsidRPr="008067FA">
        <w:rPr>
          <w:rFonts w:eastAsia="DFKai-SB"/>
          <w:i/>
          <w:sz w:val="28"/>
          <w:szCs w:val="28"/>
        </w:rPr>
        <w:t>(</w:t>
      </w:r>
      <w:r w:rsidRPr="008067FA">
        <w:rPr>
          <w:rFonts w:eastAsia="DFKai-SB"/>
          <w:b/>
          <w:i/>
          <w:sz w:val="28"/>
          <w:szCs w:val="28"/>
        </w:rPr>
        <w:t>Sớ</w:t>
      </w:r>
      <w:r w:rsidRPr="008067FA">
        <w:rPr>
          <w:rFonts w:eastAsia="DFKai-SB"/>
          <w:i/>
          <w:sz w:val="28"/>
          <w:szCs w:val="28"/>
        </w:rPr>
        <w:t>: Do phiền não mạnh mẽ, chưa đắc Nhẫn lực, tâm bị chuyển theo cảnh, bị thanh sắc ràng buộc, tự đọa trong tam đồ, làm sao có thể cứu người khác được?)</w:t>
      </w:r>
    </w:p>
    <w:p w:rsidR="00D071C1" w:rsidRPr="008067FA" w:rsidRDefault="00D071C1" w:rsidP="00D071C1">
      <w:pPr>
        <w:rPr>
          <w:rFonts w:eastAsia="DFKai-SB"/>
          <w:sz w:val="28"/>
          <w:szCs w:val="28"/>
        </w:rPr>
      </w:pPr>
    </w:p>
    <w:p w:rsidR="001E2C1E" w:rsidRPr="008067FA" w:rsidRDefault="00D071C1" w:rsidP="006C2D0C">
      <w:pPr>
        <w:ind w:firstLine="720"/>
        <w:rPr>
          <w:rFonts w:eastAsia="DFKai-SB"/>
          <w:sz w:val="28"/>
          <w:szCs w:val="28"/>
        </w:rPr>
      </w:pPr>
      <w:r w:rsidRPr="008067FA">
        <w:rPr>
          <w:rFonts w:eastAsia="DFKai-SB"/>
          <w:sz w:val="28"/>
          <w:szCs w:val="28"/>
        </w:rPr>
        <w:t xml:space="preserve">Đúng như tục ngữ đã nói: </w:t>
      </w:r>
      <w:r w:rsidRPr="008067FA">
        <w:rPr>
          <w:rFonts w:eastAsia="DFKai-SB"/>
          <w:i/>
          <w:sz w:val="28"/>
          <w:szCs w:val="28"/>
        </w:rPr>
        <w:t>“Nê Bồ Tát quá hà, tự thân nan bảo”</w:t>
      </w:r>
      <w:r w:rsidRPr="008067FA">
        <w:rPr>
          <w:rFonts w:eastAsia="DFKai-SB"/>
          <w:sz w:val="28"/>
          <w:szCs w:val="28"/>
        </w:rPr>
        <w:t xml:space="preserve"> (Bồ Tát bằng đất sét qua sông, khó giữ nổi thân), độ chính mình còn chưa được, làm sao quý vị độ người khác? Những lời này, câu nào cũng đều là chân thật.</w:t>
      </w:r>
    </w:p>
    <w:p w:rsidR="00D071C1" w:rsidRPr="008067FA" w:rsidRDefault="00D071C1" w:rsidP="00D071C1">
      <w:pPr>
        <w:rPr>
          <w:rFonts w:eastAsia="DFKai-SB"/>
          <w:sz w:val="28"/>
          <w:szCs w:val="28"/>
        </w:rPr>
      </w:pPr>
    </w:p>
    <w:p w:rsidR="001E2C1E" w:rsidRPr="008067FA" w:rsidRDefault="00D071C1" w:rsidP="006C2D0C">
      <w:pPr>
        <w:ind w:firstLine="720"/>
        <w:rPr>
          <w:rFonts w:eastAsia="DFKai-SB"/>
          <w:b/>
          <w:i/>
          <w:sz w:val="28"/>
          <w:szCs w:val="28"/>
        </w:rPr>
      </w:pPr>
      <w:r w:rsidRPr="008067FA">
        <w:rPr>
          <w:rFonts w:eastAsia="DFKai-SB"/>
          <w:b/>
          <w:i/>
          <w:sz w:val="28"/>
          <w:szCs w:val="28"/>
        </w:rPr>
        <w:t>(Diễn) Vị đắc Nhẫn lực, thanh sắc sở phược giả, đắc Nhẫn Bồ Tát, thị sắc như manh, văn thanh như lung, sở vị “bách hoa tùng lý quá, nhất vật bất triêm thường”.</w:t>
      </w:r>
    </w:p>
    <w:p w:rsidR="008D38DA" w:rsidRPr="008067FA" w:rsidRDefault="008D38DA" w:rsidP="006C2D0C">
      <w:pPr>
        <w:ind w:firstLine="720"/>
        <w:rPr>
          <w:rFonts w:eastAsia="DFKai-SB"/>
          <w:b/>
          <w:sz w:val="32"/>
          <w:szCs w:val="32"/>
        </w:rPr>
      </w:pPr>
      <w:r w:rsidRPr="008067FA">
        <w:rPr>
          <w:rFonts w:eastAsia="DFKai-SB" w:hint="eastAsia"/>
          <w:b/>
          <w:sz w:val="32"/>
          <w:szCs w:val="32"/>
        </w:rPr>
        <w:t>(</w:t>
      </w:r>
      <w:r w:rsidRPr="008067FA">
        <w:rPr>
          <w:rFonts w:eastAsia="DFKai-SB" w:hint="eastAsia"/>
          <w:b/>
          <w:sz w:val="32"/>
          <w:szCs w:val="32"/>
        </w:rPr>
        <w:t>演</w:t>
      </w:r>
      <w:r w:rsidRPr="008067FA">
        <w:rPr>
          <w:rFonts w:eastAsia="DFKai-SB" w:hint="eastAsia"/>
          <w:b/>
          <w:sz w:val="32"/>
          <w:szCs w:val="32"/>
        </w:rPr>
        <w:t>)</w:t>
      </w:r>
      <w:r w:rsidRPr="008067FA">
        <w:rPr>
          <w:rFonts w:eastAsia="DFKai-SB" w:hint="eastAsia"/>
          <w:b/>
          <w:sz w:val="32"/>
          <w:szCs w:val="32"/>
        </w:rPr>
        <w:t>未得忍力聲色所縛者，得忍菩薩，視色如盲，聞聲如聾，所謂百花叢裡過，一物不沾裳。</w:t>
      </w:r>
    </w:p>
    <w:p w:rsidR="001E2C1E" w:rsidRPr="008067FA" w:rsidRDefault="00D071C1" w:rsidP="006C2D0C">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“Chưa đắc Nhẫn lực, bị thanh sắc buộc ràng”: Bậc Bồ Tát đắc Nhẫn thấy sắc như mù, nghe tiếng như điếc, đó gọi là “vượt qua rừng trăm hoa, chẳng vật gì dính áo”).</w:t>
      </w:r>
    </w:p>
    <w:p w:rsidR="00D071C1" w:rsidRPr="008067FA" w:rsidRDefault="00D071C1" w:rsidP="00D071C1">
      <w:pPr>
        <w:rPr>
          <w:rFonts w:eastAsia="DFKai-SB"/>
          <w:sz w:val="28"/>
          <w:szCs w:val="28"/>
        </w:rPr>
      </w:pPr>
    </w:p>
    <w:p w:rsidR="001E2C1E" w:rsidRPr="008067FA" w:rsidRDefault="00D071C1" w:rsidP="006C2D0C">
      <w:pPr>
        <w:ind w:firstLine="720"/>
        <w:rPr>
          <w:rFonts w:eastAsia="DFKai-SB"/>
          <w:sz w:val="28"/>
          <w:szCs w:val="28"/>
        </w:rPr>
      </w:pPr>
      <w:r w:rsidRPr="008067FA">
        <w:rPr>
          <w:rFonts w:eastAsia="DFKai-SB"/>
          <w:sz w:val="28"/>
          <w:szCs w:val="28"/>
        </w:rPr>
        <w:t xml:space="preserve">Bậc Bồ Tát đã chứng đắc Vô Sanh Pháp Nhẫn có thể làm được [điều này]: Sáu căn tiếp xúc cảnh giới sáu trần chẳng bị nhiễm. Kinh Kim Cang nói: </w:t>
      </w:r>
      <w:r w:rsidRPr="008067FA">
        <w:rPr>
          <w:rFonts w:eastAsia="DFKai-SB"/>
          <w:i/>
          <w:sz w:val="28"/>
          <w:szCs w:val="28"/>
        </w:rPr>
        <w:t>“Ngoài chẳng chấp tướng, trong chẳng động tâm”</w:t>
      </w:r>
      <w:r w:rsidRPr="008067FA">
        <w:rPr>
          <w:rFonts w:eastAsia="DFKai-SB"/>
          <w:sz w:val="28"/>
          <w:szCs w:val="28"/>
        </w:rPr>
        <w:t>. Đó là bậc Bồ Tát đã chứng đắc Vô Sanh Pháp Nhẫn.</w:t>
      </w:r>
    </w:p>
    <w:p w:rsidR="00D071C1" w:rsidRPr="008067FA" w:rsidRDefault="00D071C1" w:rsidP="00D071C1">
      <w:pPr>
        <w:rPr>
          <w:rFonts w:eastAsia="DFKai-SB"/>
          <w:sz w:val="28"/>
          <w:szCs w:val="28"/>
        </w:rPr>
      </w:pPr>
    </w:p>
    <w:p w:rsidR="001E2C1E" w:rsidRPr="008067FA" w:rsidRDefault="00D071C1" w:rsidP="006C2D0C">
      <w:pPr>
        <w:ind w:firstLine="720"/>
        <w:rPr>
          <w:rFonts w:eastAsia="DFKai-SB"/>
          <w:b/>
          <w:i/>
          <w:sz w:val="28"/>
          <w:szCs w:val="28"/>
        </w:rPr>
      </w:pPr>
      <w:r w:rsidRPr="008067FA">
        <w:rPr>
          <w:rFonts w:eastAsia="DFKai-SB"/>
          <w:b/>
          <w:i/>
          <w:sz w:val="28"/>
          <w:szCs w:val="28"/>
        </w:rPr>
        <w:t>(Diễn) Bàng Công vân.</w:t>
      </w:r>
    </w:p>
    <w:p w:rsidR="001E2C1E" w:rsidRPr="008067FA" w:rsidRDefault="00D071C1" w:rsidP="006C2D0C">
      <w:pPr>
        <w:ind w:firstLine="720"/>
        <w:rPr>
          <w:rFonts w:eastAsia="DFKai-SB"/>
          <w:b/>
          <w:sz w:val="32"/>
          <w:szCs w:val="32"/>
        </w:rPr>
      </w:pPr>
      <w:r w:rsidRPr="008067FA">
        <w:rPr>
          <w:rFonts w:eastAsia="DFKai-SB"/>
          <w:b/>
          <w:sz w:val="32"/>
          <w:szCs w:val="32"/>
        </w:rPr>
        <w:t>(</w:t>
      </w:r>
      <w:r w:rsidRPr="008067FA">
        <w:rPr>
          <w:rFonts w:eastAsia="DFKai-SB"/>
          <w:b/>
          <w:sz w:val="32"/>
          <w:szCs w:val="32"/>
        </w:rPr>
        <w:t>演</w:t>
      </w:r>
      <w:r w:rsidRPr="008067FA">
        <w:rPr>
          <w:rFonts w:eastAsia="DFKai-SB"/>
          <w:b/>
          <w:sz w:val="32"/>
          <w:szCs w:val="32"/>
        </w:rPr>
        <w:t xml:space="preserve">) </w:t>
      </w:r>
      <w:r w:rsidRPr="008067FA">
        <w:rPr>
          <w:rFonts w:eastAsia="DFKai-SB"/>
          <w:b/>
          <w:sz w:val="32"/>
          <w:szCs w:val="32"/>
        </w:rPr>
        <w:t>龐公云。</w:t>
      </w:r>
    </w:p>
    <w:p w:rsidR="001E2C1E" w:rsidRPr="008067FA" w:rsidRDefault="00D071C1" w:rsidP="006C2D0C">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Ông Bàng Long Uẩn nói).</w:t>
      </w:r>
    </w:p>
    <w:p w:rsidR="00D071C1" w:rsidRPr="008067FA" w:rsidRDefault="00D071C1" w:rsidP="00D071C1">
      <w:pPr>
        <w:rPr>
          <w:rFonts w:eastAsia="DFKai-SB"/>
          <w:sz w:val="28"/>
          <w:szCs w:val="28"/>
        </w:rPr>
      </w:pPr>
    </w:p>
    <w:p w:rsidR="00D071C1" w:rsidRPr="008067FA" w:rsidRDefault="00D071C1" w:rsidP="006C2D0C">
      <w:pPr>
        <w:ind w:firstLine="720"/>
        <w:rPr>
          <w:rFonts w:eastAsia="DFKai-SB"/>
          <w:sz w:val="28"/>
          <w:szCs w:val="28"/>
        </w:rPr>
      </w:pPr>
      <w:r w:rsidRPr="008067FA">
        <w:rPr>
          <w:rFonts w:eastAsia="DFKai-SB"/>
          <w:sz w:val="28"/>
          <w:szCs w:val="28"/>
        </w:rPr>
        <w:t>Đây là Bàng cư sĩ hết sức nổi tiếng, là bậc đại triệt đại ngộ trong Thiền Tông, ông ta nói...</w:t>
      </w:r>
    </w:p>
    <w:p w:rsidR="00D071C1" w:rsidRPr="008067FA" w:rsidRDefault="00D071C1" w:rsidP="00D071C1">
      <w:pPr>
        <w:rPr>
          <w:rFonts w:eastAsia="DFKai-SB"/>
          <w:sz w:val="28"/>
          <w:szCs w:val="28"/>
        </w:rPr>
      </w:pPr>
    </w:p>
    <w:p w:rsidR="001E2C1E" w:rsidRPr="008067FA" w:rsidRDefault="00D071C1" w:rsidP="006C2D0C">
      <w:pPr>
        <w:ind w:firstLine="720"/>
        <w:rPr>
          <w:rFonts w:eastAsia="DFKai-SB"/>
          <w:b/>
          <w:i/>
          <w:sz w:val="28"/>
          <w:szCs w:val="28"/>
        </w:rPr>
      </w:pPr>
      <w:r w:rsidRPr="008067FA">
        <w:rPr>
          <w:rFonts w:eastAsia="DFKai-SB"/>
          <w:b/>
          <w:i/>
          <w:sz w:val="28"/>
          <w:szCs w:val="28"/>
        </w:rPr>
        <w:t>(Diễn) Đản tự vô tâm ư vạn vật, hà phương vạn vật thường vi nhiễu.</w:t>
      </w:r>
    </w:p>
    <w:p w:rsidR="001E2C1E" w:rsidRPr="008067FA" w:rsidRDefault="00D071C1" w:rsidP="006C2D0C">
      <w:pPr>
        <w:ind w:firstLine="720"/>
        <w:rPr>
          <w:rFonts w:eastAsia="DFKai-SB"/>
          <w:b/>
          <w:sz w:val="32"/>
          <w:szCs w:val="32"/>
        </w:rPr>
      </w:pPr>
      <w:r w:rsidRPr="008067FA">
        <w:rPr>
          <w:rFonts w:eastAsia="DFKai-SB"/>
          <w:b/>
          <w:sz w:val="32"/>
          <w:szCs w:val="32"/>
        </w:rPr>
        <w:t>(</w:t>
      </w:r>
      <w:r w:rsidRPr="008067FA">
        <w:rPr>
          <w:rFonts w:eastAsia="DFKai-SB"/>
          <w:b/>
          <w:sz w:val="32"/>
          <w:szCs w:val="32"/>
        </w:rPr>
        <w:t>演</w:t>
      </w:r>
      <w:r w:rsidRPr="008067FA">
        <w:rPr>
          <w:rFonts w:eastAsia="DFKai-SB"/>
          <w:b/>
          <w:sz w:val="32"/>
          <w:szCs w:val="32"/>
        </w:rPr>
        <w:t xml:space="preserve">) </w:t>
      </w:r>
      <w:r w:rsidRPr="008067FA">
        <w:rPr>
          <w:rFonts w:eastAsia="DFKai-SB"/>
          <w:b/>
          <w:sz w:val="32"/>
          <w:szCs w:val="32"/>
        </w:rPr>
        <w:t>但自無心於萬物，何妨萬物常圍繞。</w:t>
      </w:r>
    </w:p>
    <w:p w:rsidR="001E2C1E" w:rsidRPr="008067FA" w:rsidRDefault="00D071C1" w:rsidP="006C2D0C">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Chỉ cần vô tâm đối với vạn vật thì vạn vật thường vây quanh đâu có trở ngại gì?)</w:t>
      </w:r>
    </w:p>
    <w:p w:rsidR="00D071C1" w:rsidRPr="008067FA" w:rsidRDefault="00D071C1" w:rsidP="00D071C1">
      <w:pPr>
        <w:rPr>
          <w:rFonts w:eastAsia="DFKai-SB"/>
          <w:sz w:val="28"/>
          <w:szCs w:val="28"/>
        </w:rPr>
      </w:pPr>
    </w:p>
    <w:p w:rsidR="001E2C1E" w:rsidRPr="008067FA" w:rsidRDefault="00D071C1" w:rsidP="006C2D0C">
      <w:pPr>
        <w:ind w:firstLine="720"/>
        <w:rPr>
          <w:rFonts w:eastAsia="DFKai-SB"/>
          <w:sz w:val="28"/>
          <w:szCs w:val="28"/>
        </w:rPr>
      </w:pPr>
      <w:r w:rsidRPr="008067FA">
        <w:rPr>
          <w:rFonts w:eastAsia="DFKai-SB"/>
          <w:sz w:val="28"/>
          <w:szCs w:val="28"/>
        </w:rPr>
        <w:t xml:space="preserve">Đây là một công án trứ danh trong Thiền Tông. </w:t>
      </w:r>
      <w:r w:rsidRPr="008067FA">
        <w:rPr>
          <w:rFonts w:eastAsia="DFKai-SB"/>
          <w:i/>
          <w:sz w:val="28"/>
          <w:szCs w:val="28"/>
        </w:rPr>
        <w:t>“Vô tâm”</w:t>
      </w:r>
      <w:r w:rsidRPr="008067FA">
        <w:rPr>
          <w:rFonts w:eastAsia="DFKai-SB"/>
          <w:sz w:val="28"/>
          <w:szCs w:val="28"/>
        </w:rPr>
        <w:t xml:space="preserve"> là chẳng động tâm. Đối với bên ngoài chẳng có tâm phan duyên, đối với bên trong chẳng sanh tâm phiền não. Như vậy thì mới được!</w:t>
      </w:r>
    </w:p>
    <w:p w:rsidR="00D071C1" w:rsidRPr="008067FA" w:rsidRDefault="00D071C1" w:rsidP="00D071C1">
      <w:pPr>
        <w:rPr>
          <w:rFonts w:eastAsia="DFKai-SB"/>
          <w:sz w:val="28"/>
          <w:szCs w:val="28"/>
        </w:rPr>
      </w:pPr>
    </w:p>
    <w:p w:rsidR="001E2C1E" w:rsidRPr="008067FA" w:rsidRDefault="00D071C1" w:rsidP="006C2D0C">
      <w:pPr>
        <w:ind w:firstLine="720"/>
        <w:rPr>
          <w:rFonts w:eastAsia="DFKai-SB"/>
          <w:b/>
          <w:i/>
          <w:sz w:val="28"/>
          <w:szCs w:val="28"/>
        </w:rPr>
      </w:pPr>
      <w:r w:rsidRPr="008067FA">
        <w:rPr>
          <w:rFonts w:eastAsia="DFKai-SB"/>
          <w:b/>
          <w:i/>
          <w:sz w:val="28"/>
          <w:szCs w:val="28"/>
        </w:rPr>
        <w:t>(Diễn) Thiết ngưu bất phạ sư tử hống, kháp tự mộc nhân khán hoa điểu.</w:t>
      </w:r>
    </w:p>
    <w:p w:rsidR="001E2C1E" w:rsidRPr="008067FA" w:rsidRDefault="00D071C1" w:rsidP="006C2D0C">
      <w:pPr>
        <w:ind w:firstLine="720"/>
        <w:rPr>
          <w:rFonts w:eastAsia="DFKai-SB"/>
          <w:b/>
          <w:sz w:val="32"/>
          <w:szCs w:val="32"/>
        </w:rPr>
      </w:pPr>
      <w:r w:rsidRPr="008067FA">
        <w:rPr>
          <w:rFonts w:eastAsia="DFKai-SB"/>
          <w:b/>
          <w:sz w:val="32"/>
          <w:szCs w:val="32"/>
        </w:rPr>
        <w:t>(</w:t>
      </w:r>
      <w:r w:rsidRPr="008067FA">
        <w:rPr>
          <w:rFonts w:eastAsia="DFKai-SB"/>
          <w:b/>
          <w:sz w:val="32"/>
          <w:szCs w:val="32"/>
        </w:rPr>
        <w:t>演</w:t>
      </w:r>
      <w:r w:rsidRPr="008067FA">
        <w:rPr>
          <w:rFonts w:eastAsia="DFKai-SB"/>
          <w:b/>
          <w:sz w:val="32"/>
          <w:szCs w:val="32"/>
        </w:rPr>
        <w:t xml:space="preserve">) </w:t>
      </w:r>
      <w:r w:rsidRPr="008067FA">
        <w:rPr>
          <w:rFonts w:eastAsia="DFKai-SB"/>
          <w:b/>
          <w:sz w:val="32"/>
          <w:szCs w:val="32"/>
        </w:rPr>
        <w:t>鐵牛不怕獅子吼，恰似木人看花鳥。</w:t>
      </w:r>
    </w:p>
    <w:p w:rsidR="001E2C1E" w:rsidRPr="008067FA" w:rsidRDefault="00D071C1" w:rsidP="006C2D0C">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Trâu sắt chẳng sợ sư tử rống, hệt như người gỗ ngắm hoa, chim).</w:t>
      </w:r>
    </w:p>
    <w:p w:rsidR="00D071C1" w:rsidRPr="008067FA" w:rsidRDefault="00D071C1" w:rsidP="00D071C1">
      <w:pPr>
        <w:rPr>
          <w:rFonts w:eastAsia="DFKai-SB"/>
          <w:sz w:val="28"/>
          <w:szCs w:val="28"/>
        </w:rPr>
      </w:pPr>
    </w:p>
    <w:p w:rsidR="001E2C1E" w:rsidRPr="008067FA" w:rsidRDefault="00D071C1" w:rsidP="006C2D0C">
      <w:pPr>
        <w:ind w:firstLine="720"/>
        <w:rPr>
          <w:rFonts w:eastAsia="DFKai-SB"/>
          <w:sz w:val="28"/>
          <w:szCs w:val="28"/>
        </w:rPr>
      </w:pPr>
      <w:r w:rsidRPr="008067FA">
        <w:rPr>
          <w:rFonts w:eastAsia="DFKai-SB"/>
          <w:sz w:val="28"/>
          <w:szCs w:val="28"/>
        </w:rPr>
        <w:t>Trâu bằng sắt chẳng sợ tiếng sư tử rống, vì sao? Nó không có tâm! Người bằng gỗ đặt nơi đó cho nó ngắm hoa, ngắm chim, nó cũng chẳng động tâm, chẳng khởi tâm, chẳng động niệm. Hai câu này là tỷ dụ, đến mức như vậy thì mới được, đó gọi là Nhẫn lực.</w:t>
      </w:r>
    </w:p>
    <w:p w:rsidR="00D071C1" w:rsidRPr="008067FA" w:rsidRDefault="00D071C1" w:rsidP="00D071C1">
      <w:pPr>
        <w:rPr>
          <w:rFonts w:eastAsia="DFKai-SB"/>
          <w:sz w:val="28"/>
          <w:szCs w:val="28"/>
        </w:rPr>
      </w:pPr>
    </w:p>
    <w:p w:rsidR="001E2C1E" w:rsidRPr="008067FA" w:rsidRDefault="00D071C1" w:rsidP="006C2D0C">
      <w:pPr>
        <w:ind w:firstLine="720"/>
        <w:rPr>
          <w:rFonts w:eastAsia="DFKai-SB"/>
          <w:b/>
          <w:i/>
          <w:sz w:val="28"/>
          <w:szCs w:val="28"/>
        </w:rPr>
      </w:pPr>
      <w:r w:rsidRPr="008067FA">
        <w:rPr>
          <w:rFonts w:eastAsia="DFKai-SB"/>
          <w:b/>
          <w:i/>
          <w:sz w:val="28"/>
          <w:szCs w:val="28"/>
        </w:rPr>
        <w:t>(Diễn) Kim bất nhiên dã.</w:t>
      </w:r>
    </w:p>
    <w:p w:rsidR="001E2C1E" w:rsidRPr="008067FA" w:rsidRDefault="00D071C1" w:rsidP="006C2D0C">
      <w:pPr>
        <w:ind w:firstLine="720"/>
        <w:rPr>
          <w:rFonts w:eastAsia="DFKai-SB"/>
          <w:b/>
          <w:sz w:val="32"/>
          <w:szCs w:val="32"/>
        </w:rPr>
      </w:pPr>
      <w:r w:rsidRPr="008067FA">
        <w:rPr>
          <w:rFonts w:eastAsia="DFKai-SB"/>
          <w:b/>
          <w:sz w:val="32"/>
          <w:szCs w:val="32"/>
        </w:rPr>
        <w:t>(</w:t>
      </w:r>
      <w:r w:rsidRPr="008067FA">
        <w:rPr>
          <w:rFonts w:eastAsia="DFKai-SB"/>
          <w:b/>
          <w:sz w:val="32"/>
          <w:szCs w:val="32"/>
        </w:rPr>
        <w:t>演</w:t>
      </w:r>
      <w:r w:rsidRPr="008067FA">
        <w:rPr>
          <w:rFonts w:eastAsia="DFKai-SB"/>
          <w:b/>
          <w:sz w:val="32"/>
          <w:szCs w:val="32"/>
        </w:rPr>
        <w:t xml:space="preserve">) </w:t>
      </w:r>
      <w:r w:rsidRPr="008067FA">
        <w:rPr>
          <w:rFonts w:eastAsia="DFKai-SB"/>
          <w:b/>
          <w:sz w:val="32"/>
          <w:szCs w:val="32"/>
        </w:rPr>
        <w:t>今不然也。</w:t>
      </w:r>
    </w:p>
    <w:p w:rsidR="001E2C1E" w:rsidRPr="008067FA" w:rsidRDefault="00D071C1" w:rsidP="006C2D0C">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Nay chẳng được như vậy).</w:t>
      </w:r>
    </w:p>
    <w:p w:rsidR="00D071C1" w:rsidRPr="008067FA" w:rsidRDefault="00D071C1" w:rsidP="00D071C1">
      <w:pPr>
        <w:rPr>
          <w:rFonts w:eastAsia="DFKai-SB"/>
          <w:sz w:val="28"/>
          <w:szCs w:val="28"/>
        </w:rPr>
      </w:pPr>
    </w:p>
    <w:p w:rsidR="001E2C1E" w:rsidRPr="008067FA" w:rsidRDefault="00D071C1" w:rsidP="006C2D0C">
      <w:pPr>
        <w:ind w:firstLine="720"/>
        <w:rPr>
          <w:rFonts w:eastAsia="DFKai-SB"/>
          <w:sz w:val="28"/>
          <w:szCs w:val="28"/>
        </w:rPr>
      </w:pPr>
      <w:r w:rsidRPr="008067FA">
        <w:rPr>
          <w:rFonts w:eastAsia="DFKai-SB"/>
          <w:sz w:val="28"/>
          <w:szCs w:val="28"/>
        </w:rPr>
        <w:t xml:space="preserve">Nay chúng ta suy nghĩ: Chúng ta có làm được hay không? Sáu căn tiếp xúc cảnh giới sáu trần có khởi tâm động niệm hay là không? Nếu vẫn khởi tâm động niệm thì quý vị là </w:t>
      </w:r>
      <w:r w:rsidRPr="008067FA">
        <w:rPr>
          <w:rFonts w:eastAsia="DFKai-SB"/>
          <w:i/>
          <w:sz w:val="28"/>
          <w:szCs w:val="28"/>
        </w:rPr>
        <w:t>“cụ phược phàm phu”</w:t>
      </w:r>
      <w:r w:rsidRPr="008067FA">
        <w:rPr>
          <w:rFonts w:eastAsia="DFKai-SB"/>
          <w:sz w:val="28"/>
          <w:szCs w:val="28"/>
        </w:rPr>
        <w:t>, nếu quý vị muốn độ chúng sanh khổ nạn, quý vị phải coi chừng, sợ rằng khó giữ được thân mình! Vì thế, độ chúng sanh nhất định phải có Định lực khá, phải có Nhẫn lực. Nếu không, chẳng có kẻ nào không đọa lạc! Nói thật đấy! Đọa lạc trong tiếng tăm, lợi dưỡng quá ư là nhiều! Người học Phật chúng ta ắt phải tự mình cảnh tỉnh, răn nhắc chuyện này. Vì thế, chúng ta phải phát tâm cầu sanh Tịnh Độ!</w:t>
      </w:r>
    </w:p>
    <w:p w:rsidR="001E2C1E" w:rsidRPr="008067FA" w:rsidRDefault="00D071C1" w:rsidP="006C2D0C">
      <w:pPr>
        <w:ind w:firstLine="720"/>
        <w:rPr>
          <w:rFonts w:eastAsia="DFKai-SB"/>
          <w:sz w:val="28"/>
          <w:szCs w:val="28"/>
        </w:rPr>
      </w:pPr>
      <w:r w:rsidRPr="008067FA">
        <w:rPr>
          <w:rFonts w:eastAsia="DFKai-SB"/>
          <w:sz w:val="28"/>
          <w:szCs w:val="28"/>
        </w:rPr>
        <w:t>Chúng ta nói độ chúng sanh, nhưng độ chúng sanh là chuyện chưa thể bàn được! Có tư cách gì để nói chuyện độ chúng sanh? Chúng ta giúp đỡ người khác tu pháp môn này là phụ, chính mình cầu vãng sanh là chủ yếu. Phải nhận biết chủ và khách rõ ràng! Đợi khi ta đã đến Tây Phương Cực Lạc thế giới, thấy A Di Đà Phật, ngộ Vô Sanh Pháp Nhẫn, khi ấy, thả chiếc bè Từ trở về thế giới Sa Bà, bèn lấy độ sanh làm chủ yếu, tự tu là chuyện phụ. Hiện tại, lấy tự độ làm chánh, độ người khác là chuyện kèm theo. Vì thế, đừng nên điên đảo [vai trò của] khách và chủ, thứ tự gốc và ngọn nhất định phải nhận biết rõ ràng. Hiện tại, chúng ta thấy Phật giáo suy đến mức như thế này, quán sát kỹ càng chẳng thể không đau lòng, nhưng chúng ta có thể cứu vãn được hay chăng? Không có năng lực! Làm cách nào đây? Nhanh chóng đến Tây Phương Cực Lạc thế giới, cứu người khác chẳng được thì trước hết hãy cứu chính mình, đó là chuyện khẩn yếu! Một nơi nhỏ nhoi này của chúng ta chính là một Tịnh Độ nhỏ bé, hiện thời còn là nơi chưa bị ô nhiễm trong Phật giáo, ở đây chuyên giảng kinh Di Đà, chuyên niệm A Di Đà Phật cầu sanh Tịnh Độ. Đạo tràng của chúng ta là như vậy đó! Chúng ta có rất nhiều sự việc như in kinh, bố thí, lưu thông băng thâu âm, đó đều là chuyện kèm thêm, chẳng khẩn yếu. Chuyện khẩn yếu là niệm Phật, cầu sanh Tịnh Độ, chúng ta cần phải nhận thức điều này rõ ràng!</w:t>
      </w:r>
    </w:p>
    <w:p w:rsidR="001E2C1E" w:rsidRPr="008067FA" w:rsidRDefault="00D071C1" w:rsidP="006C2D0C">
      <w:pPr>
        <w:ind w:firstLine="720"/>
        <w:rPr>
          <w:rFonts w:eastAsia="DFKai-SB"/>
          <w:sz w:val="28"/>
          <w:szCs w:val="28"/>
        </w:rPr>
      </w:pPr>
      <w:r w:rsidRPr="008067FA">
        <w:rPr>
          <w:rFonts w:eastAsia="DFKai-SB"/>
          <w:sz w:val="28"/>
          <w:szCs w:val="28"/>
        </w:rPr>
        <w:t xml:space="preserve">Câu kế tiếp càng nói rõ ràng hơn nữa: Chưa đắc Nhẫn lực, tâm nhất định bị cảnh chuyển. Tâm bị chuyển bởi cảnh thì tốt nhất là càng ít tiếp xúc cảnh giới bên ngoài càng tốt, thêm một chuyện chẳng bằng bớt đi một chuyện, bớt chuyện chẳng bằng không có chuyện gì! Cổ nhân nói rất hay: </w:t>
      </w:r>
      <w:r w:rsidRPr="008067FA">
        <w:rPr>
          <w:rFonts w:eastAsia="DFKai-SB"/>
          <w:i/>
          <w:sz w:val="28"/>
          <w:szCs w:val="28"/>
        </w:rPr>
        <w:t>“Tri sự đa thời, phiền não đa”</w:t>
      </w:r>
      <w:r w:rsidRPr="008067FA">
        <w:rPr>
          <w:rFonts w:eastAsia="DFKai-SB"/>
          <w:sz w:val="28"/>
          <w:szCs w:val="28"/>
        </w:rPr>
        <w:t xml:space="preserve"> (Biết nhiều chuyện, lắm phiền não). Biết nhiều chuyện quá, phiền não càng lắm. </w:t>
      </w:r>
      <w:r w:rsidRPr="008067FA">
        <w:rPr>
          <w:rFonts w:eastAsia="DFKai-SB"/>
          <w:i/>
          <w:sz w:val="28"/>
          <w:szCs w:val="28"/>
        </w:rPr>
        <w:t>“Thức nhân đa xứ, thị phi đa”</w:t>
      </w:r>
      <w:r w:rsidRPr="008067FA">
        <w:rPr>
          <w:rFonts w:eastAsia="DFKai-SB"/>
          <w:sz w:val="28"/>
          <w:szCs w:val="28"/>
        </w:rPr>
        <w:t xml:space="preserve"> (Biết nhiều người, lắm nỗi thị phi), quen biết nhiều người, sẽ lắm thị phi. Người không cần thiết phải quen biết thì chẳng cần quen biết, tránh né thị phi, chuyện chẳng cần thiết phải biết thì tốt nhất là không màng biết tới, trong tâm ít phân biệt, chấp trước, vọng tưởng, như vậy mới là tốt! Một người tu hành chân chánh báo chí cũng chẳng đọc, radio cũng chẳng nghe, không có chuyện gì hết! Quý vị hỏi người ấy trong thiên hạ có chuyện gì? Chẳng biết! Thiên hạ thái bình, vô sự, sống ngày hôm nay rất thoải mái, không có chuyện gì hết! Sở dĩ tôi muốn sang Mỹ tu hành là vì đạo lý này. Tôi không hiểu tiếng Anh, mở báo chí ra, một chữ cũng chẳng biết. Mở TV, một câu tôi nghe cũng chẳng hiểu! Vì thế, thứ gì cũng chẳng cần; cho nên đến Mỹ quốc sẽ như người ta nói </w:t>
      </w:r>
      <w:r w:rsidRPr="008067FA">
        <w:rPr>
          <w:rFonts w:eastAsia="DFKai-SB"/>
          <w:i/>
          <w:sz w:val="28"/>
          <w:szCs w:val="28"/>
        </w:rPr>
        <w:t>“mắt cũng mù, tai cũng điếc, chân cũng khập khiễng”</w:t>
      </w:r>
      <w:r w:rsidRPr="008067FA">
        <w:rPr>
          <w:rFonts w:eastAsia="DFKai-SB"/>
          <w:sz w:val="28"/>
          <w:szCs w:val="28"/>
        </w:rPr>
        <w:t>! Tốt lắm! Rất tốt để tu hành, chuyện gì cũng chẳng có, suốt ngày từ sáng đến tối thiên hạ thái bình. Ngay cả ngày Tết là ngày nào cũng quên tuốt, không biết luôn! Vì thế, tuy là sống trong đô thị của nước Mỹ, chẳng khác gì sống trong núi. Thật sự tự tại! Ở bên đó, mọi người sống cách nhau khá xa, công việc luôn bận túi bụi, không có thời gian đến kiếm quý vị nói chuyện gẫu, cũng rất khó kiếm ra thời gian để hỏi han, thật sự thanh tịnh, thật sự là đạo tràng tốt đẹp để dụng công tu hành. Vì thế, đối với người thật sự mong niệm Phật, tôi cảm thấy hoàn cảnh bên ấy tốt đẹp hơn bên đây quá nhiều!</w:t>
      </w:r>
    </w:p>
    <w:p w:rsidR="001E2C1E" w:rsidRPr="008067FA" w:rsidRDefault="00D071C1" w:rsidP="006C2D0C">
      <w:pPr>
        <w:ind w:firstLine="720"/>
        <w:rPr>
          <w:rFonts w:eastAsia="DFKai-SB"/>
          <w:sz w:val="28"/>
          <w:szCs w:val="28"/>
        </w:rPr>
      </w:pPr>
      <w:r w:rsidRPr="008067FA">
        <w:rPr>
          <w:rFonts w:eastAsia="DFKai-SB"/>
          <w:sz w:val="28"/>
          <w:szCs w:val="28"/>
        </w:rPr>
        <w:t>Khi chẳng có năng lực xoay chuyển hoàn cảnh thì nhất định sẽ bị hoàn cảnh xoay chuyển, thường bị cảnh giới xoay chuyển, sẽ tự đọa vào tam đồ, phiền phức lớn lắm! Bị cảnh giới xoay chuyển thì quý vị hãy nghĩ xem: Làm sao chẳng thể khởi tham, sân, si? Thường xuyên khởi tham, sân, si, chúng ta bèn tạo nghiệp nhân tam đồ. Hằng ngày tạo nghiệp nhân tam ác đạo, làm sao trong tương lai chẳng đi vào đó được? Đọa tam đồ! Chính mình phải đọa tam đồ thì làm sao cứu độ hết thảy chúng sanh cho được?</w:t>
      </w:r>
    </w:p>
    <w:p w:rsidR="00D071C1" w:rsidRPr="008067FA" w:rsidRDefault="00D071C1" w:rsidP="00D071C1">
      <w:pPr>
        <w:rPr>
          <w:rFonts w:eastAsia="DFKai-SB"/>
          <w:sz w:val="28"/>
          <w:szCs w:val="28"/>
        </w:rPr>
      </w:pPr>
    </w:p>
    <w:p w:rsidR="001E2C1E" w:rsidRPr="008067FA" w:rsidRDefault="00D071C1" w:rsidP="006C2D0C">
      <w:pPr>
        <w:ind w:firstLine="720"/>
        <w:rPr>
          <w:rFonts w:eastAsia="DFKai-SB"/>
          <w:b/>
          <w:i/>
          <w:sz w:val="28"/>
          <w:szCs w:val="28"/>
        </w:rPr>
      </w:pPr>
      <w:r w:rsidRPr="008067FA">
        <w:rPr>
          <w:rFonts w:eastAsia="DFKai-SB"/>
          <w:b/>
          <w:i/>
          <w:sz w:val="28"/>
          <w:szCs w:val="28"/>
        </w:rPr>
        <w:t>(Sớ) Giả linh đắc sanh nhân trung, thánh đạo nan đắc, dĩ thí giới phước lực, hoặc tác vương thần, phú quý tự tại, túng ngộ tri thức, bất khẳng tín tùng, hoang mê phóng dật, quảng tác chúng tội, diêu thử đọa lạc.</w:t>
      </w:r>
    </w:p>
    <w:p w:rsidR="008D38DA" w:rsidRPr="008067FA" w:rsidRDefault="008D38DA" w:rsidP="006C2D0C">
      <w:pPr>
        <w:ind w:firstLine="720"/>
        <w:rPr>
          <w:rFonts w:eastAsia="DFKai-SB"/>
          <w:b/>
          <w:sz w:val="32"/>
          <w:szCs w:val="32"/>
        </w:rPr>
      </w:pPr>
      <w:r w:rsidRPr="008067FA">
        <w:rPr>
          <w:rFonts w:eastAsia="DFKai-SB" w:hint="eastAsia"/>
          <w:b/>
          <w:sz w:val="32"/>
          <w:szCs w:val="32"/>
        </w:rPr>
        <w:t>(</w:t>
      </w:r>
      <w:r w:rsidRPr="008067FA">
        <w:rPr>
          <w:rFonts w:eastAsia="DFKai-SB" w:hint="eastAsia"/>
          <w:b/>
          <w:sz w:val="32"/>
          <w:szCs w:val="32"/>
        </w:rPr>
        <w:t>疏</w:t>
      </w:r>
      <w:r w:rsidRPr="008067FA">
        <w:rPr>
          <w:rFonts w:eastAsia="DFKai-SB" w:hint="eastAsia"/>
          <w:b/>
          <w:sz w:val="32"/>
          <w:szCs w:val="32"/>
        </w:rPr>
        <w:t>)</w:t>
      </w:r>
      <w:r w:rsidRPr="008067FA">
        <w:rPr>
          <w:rFonts w:eastAsia="DFKai-SB" w:hint="eastAsia"/>
          <w:b/>
          <w:sz w:val="32"/>
          <w:szCs w:val="32"/>
        </w:rPr>
        <w:t>假令得生人中，聖道難得，以施戒福力，或作王臣，富貴自在，縱遇知識，不肯信從，荒迷放逸，廣作眾罪，繇此墮落。</w:t>
      </w:r>
    </w:p>
    <w:p w:rsidR="001E2C1E" w:rsidRPr="008067FA" w:rsidRDefault="00D071C1" w:rsidP="006C2D0C">
      <w:pPr>
        <w:ind w:firstLine="720"/>
        <w:rPr>
          <w:rFonts w:eastAsia="DFKai-SB"/>
          <w:i/>
          <w:sz w:val="28"/>
          <w:szCs w:val="28"/>
        </w:rPr>
      </w:pPr>
      <w:r w:rsidRPr="008067FA">
        <w:rPr>
          <w:rFonts w:eastAsia="DFKai-SB"/>
          <w:i/>
          <w:sz w:val="28"/>
          <w:szCs w:val="28"/>
        </w:rPr>
        <w:t>(</w:t>
      </w:r>
      <w:r w:rsidRPr="008067FA">
        <w:rPr>
          <w:rFonts w:eastAsia="DFKai-SB"/>
          <w:b/>
          <w:i/>
          <w:sz w:val="28"/>
          <w:szCs w:val="28"/>
        </w:rPr>
        <w:t>Sớ</w:t>
      </w:r>
      <w:r w:rsidRPr="008067FA">
        <w:rPr>
          <w:rFonts w:eastAsia="DFKai-SB"/>
          <w:i/>
          <w:sz w:val="28"/>
          <w:szCs w:val="28"/>
        </w:rPr>
        <w:t>: Nếu được sanh trong loài người, khó đắc thánh đạo, do phước lực của bố thí và trì giới nên làm vua hay quan, phú quý tự tại, dẫu gặp gỡ tri thức, chẳng chịu tin theo, hoang đàng, mê muội, buông lung, rộng tạo các tội, do vậy bị đọa lạc).</w:t>
      </w:r>
    </w:p>
    <w:p w:rsidR="00D071C1" w:rsidRPr="008067FA" w:rsidRDefault="00D071C1" w:rsidP="00D071C1">
      <w:pPr>
        <w:rPr>
          <w:rFonts w:eastAsia="DFKai-SB"/>
          <w:sz w:val="28"/>
          <w:szCs w:val="28"/>
        </w:rPr>
      </w:pPr>
    </w:p>
    <w:p w:rsidR="001E2C1E" w:rsidRPr="008067FA" w:rsidRDefault="00D071C1" w:rsidP="006C2D0C">
      <w:pPr>
        <w:ind w:firstLine="720"/>
        <w:rPr>
          <w:rFonts w:eastAsia="DFKai-SB"/>
          <w:sz w:val="28"/>
          <w:szCs w:val="28"/>
        </w:rPr>
      </w:pPr>
      <w:r w:rsidRPr="008067FA">
        <w:rPr>
          <w:rFonts w:eastAsia="DFKai-SB"/>
          <w:sz w:val="28"/>
          <w:szCs w:val="28"/>
        </w:rPr>
        <w:t xml:space="preserve">Người ấy đời này tu hành tốt đẹp, thọ trì Ngũ Giới, Thập Thiện, giới luật tinh nghiêm, công phu Thiền Định sâu, tu phước, tu huệ, nhưng chẳng cầu sanh Tịnh Độ. Chẳng sanh về Tịnh Độ, phiền phức xảy tới liền, đời thứ hai làm người, bèn làm quốc vương, đại thần, sanh trong gia đình phú quý, hưởng phước báo nhân thiên. Vì sao? Người ấy hưởng công đức lợi ích do bố thí, trì giới, suốt đời hưởng phước trong thế gian, hưởng phước báo nhân thiên, quên tuốt tu hành. Vì thế, đức Phật nói: </w:t>
      </w:r>
      <w:r w:rsidRPr="008067FA">
        <w:rPr>
          <w:rFonts w:eastAsia="DFKai-SB"/>
          <w:i/>
          <w:sz w:val="28"/>
          <w:szCs w:val="28"/>
        </w:rPr>
        <w:t>“Phú quý khó học đạo”</w:t>
      </w:r>
      <w:r w:rsidRPr="008067FA">
        <w:rPr>
          <w:rFonts w:eastAsia="DFKai-SB"/>
          <w:sz w:val="28"/>
          <w:szCs w:val="28"/>
        </w:rPr>
        <w:t>. Chẳng chịu tiếp tục học nữa, dẫu gặp gỡ thiện tri thức giảng giải Phật pháp, người ấy cũng chẳng tin tưởng.</w:t>
      </w:r>
    </w:p>
    <w:p w:rsidR="001E2C1E" w:rsidRPr="008067FA" w:rsidRDefault="00D071C1" w:rsidP="006C2D0C">
      <w:pPr>
        <w:ind w:firstLine="720"/>
        <w:rPr>
          <w:rFonts w:eastAsia="DFKai-SB"/>
          <w:sz w:val="28"/>
          <w:szCs w:val="28"/>
        </w:rPr>
      </w:pPr>
      <w:r w:rsidRPr="008067FA">
        <w:rPr>
          <w:rFonts w:eastAsia="DFKai-SB"/>
          <w:sz w:val="28"/>
          <w:szCs w:val="28"/>
        </w:rPr>
        <w:t xml:space="preserve">Do vậy, có những người phú quý, kẻ có tiền học Phật như thế nào? Chùa miếu tổ chức pháp hội, họ đến làm công đức chủ, đến đó dâng hương. Chúng tôi giảng kinh ở đây, bảo họ ngồi ở đây nghe kinh hai tiếng đồng hồ [họ cảm thấy] giống như đang bị hành tội, không chịu được! Chắc chắn họ không tới, họ muốn đi khiêu vũ, đến vũ trường chơi hai tiếng đồng hồ, vui thú rất thoải mái. </w:t>
      </w:r>
      <w:r w:rsidRPr="008067FA">
        <w:rPr>
          <w:rFonts w:eastAsia="DFKai-SB"/>
          <w:i/>
          <w:sz w:val="28"/>
          <w:szCs w:val="28"/>
        </w:rPr>
        <w:t>“Bất khẳng tín tùng”</w:t>
      </w:r>
      <w:r w:rsidRPr="008067FA">
        <w:rPr>
          <w:rFonts w:eastAsia="DFKai-SB"/>
          <w:sz w:val="28"/>
          <w:szCs w:val="28"/>
        </w:rPr>
        <w:t xml:space="preserve"> (chẳng chịu tin theo): Họ chẳng chịu tin tưởng, chẳng chịu sốt sắng tu học. </w:t>
      </w:r>
      <w:r w:rsidRPr="008067FA">
        <w:rPr>
          <w:rFonts w:eastAsia="DFKai-SB"/>
          <w:i/>
          <w:sz w:val="28"/>
          <w:szCs w:val="28"/>
        </w:rPr>
        <w:t>“Hoang mê phóng dật, quảng tác chúng tội”</w:t>
      </w:r>
      <w:r w:rsidRPr="008067FA">
        <w:rPr>
          <w:rFonts w:eastAsia="DFKai-SB"/>
          <w:sz w:val="28"/>
          <w:szCs w:val="28"/>
        </w:rPr>
        <w:t xml:space="preserve"> (hoang đàng, mê muội, buông lung, rộng tạo các tội): Hưởng hết phước báo đời này, đời sau nhất định đọa lạc. Đoạn này có ý nói: Một là đời này bèn đọa lạc, hai là dẫu đời này tu hành tốt đẹp, đời sau hưởng phước báo nhân thiên, hễ hưởng hết phước báo thì vẫn bị đọa lạc. Nếu muốn chẳng đọa lạc, biện pháp duy nhất là cầu sanh Tịnh Độ. Tiếp theo đó lại có một đoạn tỷ dụ:</w:t>
      </w:r>
    </w:p>
    <w:p w:rsidR="00D071C1" w:rsidRPr="008067FA" w:rsidRDefault="00D071C1" w:rsidP="00D071C1">
      <w:pPr>
        <w:rPr>
          <w:rFonts w:eastAsia="DFKai-SB"/>
          <w:sz w:val="28"/>
          <w:szCs w:val="28"/>
        </w:rPr>
      </w:pPr>
    </w:p>
    <w:p w:rsidR="001E2C1E" w:rsidRPr="008067FA" w:rsidRDefault="00D071C1" w:rsidP="006C2D0C">
      <w:pPr>
        <w:ind w:firstLine="720"/>
        <w:rPr>
          <w:rFonts w:eastAsia="DFKai-SB"/>
          <w:b/>
          <w:i/>
          <w:sz w:val="28"/>
          <w:szCs w:val="28"/>
        </w:rPr>
      </w:pPr>
      <w:r w:rsidRPr="008067FA">
        <w:rPr>
          <w:rFonts w:eastAsia="DFKai-SB"/>
          <w:b/>
          <w:i/>
          <w:sz w:val="28"/>
          <w:szCs w:val="28"/>
        </w:rPr>
        <w:t>(Sớ) Hựu dụ nhị nhân cứu nịch.</w:t>
      </w:r>
    </w:p>
    <w:p w:rsidR="001E2C1E" w:rsidRPr="008067FA" w:rsidRDefault="00D071C1" w:rsidP="006C2D0C">
      <w:pPr>
        <w:ind w:firstLine="720"/>
        <w:rPr>
          <w:rFonts w:eastAsia="DFKai-SB"/>
          <w:b/>
          <w:sz w:val="32"/>
          <w:szCs w:val="32"/>
        </w:rPr>
      </w:pPr>
      <w:r w:rsidRPr="008067FA">
        <w:rPr>
          <w:rFonts w:eastAsia="DFKai-SB"/>
          <w:b/>
          <w:sz w:val="32"/>
          <w:szCs w:val="32"/>
        </w:rPr>
        <w:t>(</w:t>
      </w:r>
      <w:r w:rsidRPr="008067FA">
        <w:rPr>
          <w:rFonts w:eastAsia="DFKai-SB"/>
          <w:b/>
          <w:sz w:val="32"/>
          <w:szCs w:val="32"/>
        </w:rPr>
        <w:t>疏</w:t>
      </w:r>
      <w:r w:rsidRPr="008067FA">
        <w:rPr>
          <w:rFonts w:eastAsia="DFKai-SB"/>
          <w:b/>
          <w:sz w:val="32"/>
          <w:szCs w:val="32"/>
        </w:rPr>
        <w:t xml:space="preserve">) </w:t>
      </w:r>
      <w:r w:rsidRPr="008067FA">
        <w:rPr>
          <w:rFonts w:eastAsia="DFKai-SB"/>
          <w:b/>
          <w:sz w:val="32"/>
          <w:szCs w:val="32"/>
        </w:rPr>
        <w:t>又喻二人救溺。</w:t>
      </w:r>
    </w:p>
    <w:p w:rsidR="001E2C1E" w:rsidRPr="008067FA" w:rsidRDefault="00D071C1" w:rsidP="006C2D0C">
      <w:pPr>
        <w:ind w:firstLine="720"/>
        <w:rPr>
          <w:rFonts w:eastAsia="DFKai-SB"/>
          <w:i/>
          <w:sz w:val="28"/>
          <w:szCs w:val="28"/>
        </w:rPr>
      </w:pPr>
      <w:r w:rsidRPr="008067FA">
        <w:rPr>
          <w:rFonts w:eastAsia="DFKai-SB"/>
          <w:i/>
          <w:sz w:val="28"/>
          <w:szCs w:val="28"/>
        </w:rPr>
        <w:t>(</w:t>
      </w:r>
      <w:r w:rsidRPr="008067FA">
        <w:rPr>
          <w:rFonts w:eastAsia="DFKai-SB"/>
          <w:b/>
          <w:i/>
          <w:sz w:val="28"/>
          <w:szCs w:val="28"/>
        </w:rPr>
        <w:t>Sớ</w:t>
      </w:r>
      <w:r w:rsidRPr="008067FA">
        <w:rPr>
          <w:rFonts w:eastAsia="DFKai-SB"/>
          <w:i/>
          <w:sz w:val="28"/>
          <w:szCs w:val="28"/>
        </w:rPr>
        <w:t>: Lại nữa, ví như hai người cứu kẻ chết đuối).</w:t>
      </w:r>
    </w:p>
    <w:p w:rsidR="00D071C1" w:rsidRPr="008067FA" w:rsidRDefault="00D071C1" w:rsidP="00D071C1">
      <w:pPr>
        <w:rPr>
          <w:rFonts w:eastAsia="DFKai-SB"/>
          <w:sz w:val="28"/>
          <w:szCs w:val="28"/>
        </w:rPr>
      </w:pPr>
    </w:p>
    <w:p w:rsidR="001E2C1E" w:rsidRPr="008067FA" w:rsidRDefault="00D071C1" w:rsidP="006C2D0C">
      <w:pPr>
        <w:ind w:firstLine="720"/>
        <w:rPr>
          <w:rFonts w:eastAsia="DFKai-SB"/>
          <w:sz w:val="28"/>
          <w:szCs w:val="28"/>
        </w:rPr>
      </w:pPr>
      <w:r w:rsidRPr="008067FA">
        <w:rPr>
          <w:rFonts w:eastAsia="DFKai-SB"/>
          <w:sz w:val="28"/>
          <w:szCs w:val="28"/>
        </w:rPr>
        <w:t>Hai người muốn xuống nước để cứu người.</w:t>
      </w:r>
    </w:p>
    <w:p w:rsidR="00D071C1" w:rsidRPr="008067FA" w:rsidRDefault="00D071C1" w:rsidP="006C2D0C">
      <w:pPr>
        <w:ind w:firstLine="720"/>
        <w:rPr>
          <w:rFonts w:eastAsia="DFKai-SB"/>
          <w:sz w:val="28"/>
          <w:szCs w:val="28"/>
        </w:rPr>
      </w:pPr>
    </w:p>
    <w:p w:rsidR="001E2C1E" w:rsidRPr="008067FA" w:rsidRDefault="00D071C1" w:rsidP="006C2D0C">
      <w:pPr>
        <w:ind w:firstLine="720"/>
        <w:rPr>
          <w:rFonts w:eastAsia="DFKai-SB"/>
          <w:b/>
          <w:i/>
          <w:sz w:val="28"/>
          <w:szCs w:val="28"/>
        </w:rPr>
      </w:pPr>
      <w:r w:rsidRPr="008067FA">
        <w:rPr>
          <w:rFonts w:eastAsia="DFKai-SB"/>
          <w:b/>
          <w:i/>
          <w:sz w:val="28"/>
          <w:szCs w:val="28"/>
        </w:rPr>
        <w:t>(Sớ) Trực nhập thủy cứu, bỉ thử câu nịch.</w:t>
      </w:r>
    </w:p>
    <w:p w:rsidR="001E2C1E" w:rsidRPr="008067FA" w:rsidRDefault="00D071C1" w:rsidP="006C2D0C">
      <w:pPr>
        <w:ind w:firstLine="720"/>
        <w:rPr>
          <w:rFonts w:eastAsia="DFKai-SB"/>
          <w:b/>
          <w:sz w:val="32"/>
          <w:szCs w:val="32"/>
        </w:rPr>
      </w:pPr>
      <w:r w:rsidRPr="008067FA">
        <w:rPr>
          <w:rFonts w:eastAsia="DFKai-SB"/>
          <w:b/>
          <w:sz w:val="32"/>
          <w:szCs w:val="32"/>
        </w:rPr>
        <w:t>(</w:t>
      </w:r>
      <w:r w:rsidRPr="008067FA">
        <w:rPr>
          <w:rFonts w:eastAsia="DFKai-SB"/>
          <w:b/>
          <w:sz w:val="32"/>
          <w:szCs w:val="32"/>
        </w:rPr>
        <w:t>疏</w:t>
      </w:r>
      <w:r w:rsidRPr="008067FA">
        <w:rPr>
          <w:rFonts w:eastAsia="DFKai-SB"/>
          <w:b/>
          <w:sz w:val="32"/>
          <w:szCs w:val="32"/>
        </w:rPr>
        <w:t xml:space="preserve">) </w:t>
      </w:r>
      <w:r w:rsidRPr="008067FA">
        <w:rPr>
          <w:rFonts w:eastAsia="DFKai-SB"/>
          <w:b/>
          <w:sz w:val="32"/>
          <w:szCs w:val="32"/>
        </w:rPr>
        <w:t>直入水救，彼此俱溺。</w:t>
      </w:r>
    </w:p>
    <w:p w:rsidR="001E2C1E" w:rsidRPr="008067FA" w:rsidRDefault="00D071C1" w:rsidP="006C2D0C">
      <w:pPr>
        <w:ind w:firstLine="720"/>
        <w:rPr>
          <w:rFonts w:eastAsia="DFKai-SB"/>
          <w:i/>
          <w:sz w:val="28"/>
          <w:szCs w:val="28"/>
        </w:rPr>
      </w:pPr>
      <w:r w:rsidRPr="008067FA">
        <w:rPr>
          <w:rFonts w:eastAsia="DFKai-SB"/>
          <w:i/>
          <w:sz w:val="28"/>
          <w:szCs w:val="28"/>
        </w:rPr>
        <w:t>(</w:t>
      </w:r>
      <w:r w:rsidRPr="008067FA">
        <w:rPr>
          <w:rFonts w:eastAsia="DFKai-SB"/>
          <w:b/>
          <w:i/>
          <w:sz w:val="28"/>
          <w:szCs w:val="28"/>
        </w:rPr>
        <w:t>Sớ</w:t>
      </w:r>
      <w:r w:rsidRPr="008067FA">
        <w:rPr>
          <w:rFonts w:eastAsia="DFKai-SB"/>
          <w:i/>
          <w:sz w:val="28"/>
          <w:szCs w:val="28"/>
        </w:rPr>
        <w:t>: [Người thứ nhất] nhảy thẳng xuống nước để cứu, đôi bên cùng chết đuối).</w:t>
      </w:r>
    </w:p>
    <w:p w:rsidR="00D071C1" w:rsidRPr="008067FA" w:rsidRDefault="00D071C1" w:rsidP="00D071C1">
      <w:pPr>
        <w:rPr>
          <w:rFonts w:eastAsia="DFKai-SB"/>
          <w:i/>
          <w:sz w:val="28"/>
          <w:szCs w:val="28"/>
        </w:rPr>
      </w:pPr>
    </w:p>
    <w:p w:rsidR="001E2C1E" w:rsidRPr="008067FA" w:rsidRDefault="00D071C1" w:rsidP="006C2D0C">
      <w:pPr>
        <w:ind w:firstLine="720"/>
        <w:rPr>
          <w:rFonts w:eastAsia="DFKai-SB"/>
          <w:sz w:val="28"/>
          <w:szCs w:val="28"/>
        </w:rPr>
      </w:pPr>
      <w:r w:rsidRPr="008067FA">
        <w:rPr>
          <w:rFonts w:eastAsia="DFKai-SB"/>
          <w:sz w:val="28"/>
          <w:szCs w:val="28"/>
        </w:rPr>
        <w:t>Trông thấy có người bị rớt xuống nước, phát tâm rất khó có, cứu vớt người ấy, nhưng chính mình chẳng biết bơi, cứ nhảy đại xuống nước để liều mạng mà thôi! Đấy là sai lầm.</w:t>
      </w:r>
    </w:p>
    <w:p w:rsidR="00D071C1" w:rsidRPr="008067FA" w:rsidRDefault="00D071C1" w:rsidP="00D071C1">
      <w:pPr>
        <w:rPr>
          <w:rFonts w:eastAsia="DFKai-SB"/>
          <w:sz w:val="28"/>
          <w:szCs w:val="28"/>
        </w:rPr>
      </w:pPr>
    </w:p>
    <w:p w:rsidR="001E2C1E" w:rsidRPr="008067FA" w:rsidRDefault="00D071C1" w:rsidP="006C2D0C">
      <w:pPr>
        <w:ind w:firstLine="720"/>
        <w:rPr>
          <w:rFonts w:eastAsia="DFKai-SB"/>
          <w:b/>
          <w:i/>
          <w:sz w:val="28"/>
          <w:szCs w:val="28"/>
        </w:rPr>
      </w:pPr>
      <w:r w:rsidRPr="008067FA">
        <w:rPr>
          <w:rFonts w:eastAsia="DFKai-SB"/>
          <w:b/>
          <w:i/>
          <w:sz w:val="28"/>
          <w:szCs w:val="28"/>
        </w:rPr>
        <w:t>(Sớ) Hữu phương tiện giả, vãng thủ thuyền phiệt, thừa chi cứu tiếp, giai đắc miễn nạn.</w:t>
      </w:r>
    </w:p>
    <w:p w:rsidR="001E2C1E" w:rsidRPr="008067FA" w:rsidRDefault="00D071C1" w:rsidP="006C2D0C">
      <w:pPr>
        <w:ind w:firstLine="720"/>
        <w:rPr>
          <w:rFonts w:eastAsia="DFKai-SB"/>
          <w:b/>
          <w:sz w:val="32"/>
          <w:szCs w:val="32"/>
        </w:rPr>
      </w:pPr>
      <w:r w:rsidRPr="008067FA">
        <w:rPr>
          <w:rFonts w:eastAsia="DFKai-SB"/>
          <w:b/>
          <w:sz w:val="32"/>
          <w:szCs w:val="32"/>
        </w:rPr>
        <w:t>(</w:t>
      </w:r>
      <w:r w:rsidRPr="008067FA">
        <w:rPr>
          <w:rFonts w:eastAsia="DFKai-SB"/>
          <w:b/>
          <w:sz w:val="32"/>
          <w:szCs w:val="32"/>
        </w:rPr>
        <w:t>疏</w:t>
      </w:r>
      <w:r w:rsidRPr="008067FA">
        <w:rPr>
          <w:rFonts w:eastAsia="DFKai-SB"/>
          <w:b/>
          <w:sz w:val="32"/>
          <w:szCs w:val="32"/>
        </w:rPr>
        <w:t xml:space="preserve">) </w:t>
      </w:r>
      <w:r w:rsidRPr="008067FA">
        <w:rPr>
          <w:rFonts w:eastAsia="DFKai-SB"/>
          <w:b/>
          <w:sz w:val="32"/>
          <w:szCs w:val="32"/>
        </w:rPr>
        <w:t>有方便者，往取船筏，乘之救接，皆得免難。</w:t>
      </w:r>
    </w:p>
    <w:p w:rsidR="001E2C1E" w:rsidRPr="008067FA" w:rsidRDefault="00D071C1" w:rsidP="006C2D0C">
      <w:pPr>
        <w:ind w:firstLine="720"/>
        <w:rPr>
          <w:rFonts w:eastAsia="DFKai-SB"/>
          <w:i/>
          <w:sz w:val="28"/>
          <w:szCs w:val="28"/>
        </w:rPr>
      </w:pPr>
      <w:r w:rsidRPr="008067FA">
        <w:rPr>
          <w:rFonts w:eastAsia="DFKai-SB"/>
          <w:i/>
          <w:sz w:val="28"/>
          <w:szCs w:val="28"/>
        </w:rPr>
        <w:t>(</w:t>
      </w:r>
      <w:r w:rsidRPr="008067FA">
        <w:rPr>
          <w:rFonts w:eastAsia="DFKai-SB"/>
          <w:b/>
          <w:i/>
          <w:sz w:val="28"/>
          <w:szCs w:val="28"/>
        </w:rPr>
        <w:t>Sớ:</w:t>
      </w:r>
      <w:r w:rsidRPr="008067FA">
        <w:rPr>
          <w:rFonts w:eastAsia="DFKai-SB"/>
          <w:i/>
          <w:sz w:val="28"/>
          <w:szCs w:val="28"/>
        </w:rPr>
        <w:t xml:space="preserve"> Kẻ có phương tiện bèn lấy thuyền, bè, chèo ra cứu vớt, [đôi bên] đều thoát nạn).</w:t>
      </w:r>
    </w:p>
    <w:p w:rsidR="00D071C1" w:rsidRPr="008067FA" w:rsidRDefault="00D071C1" w:rsidP="00D071C1">
      <w:pPr>
        <w:rPr>
          <w:rFonts w:eastAsia="DFKai-SB"/>
          <w:sz w:val="28"/>
          <w:szCs w:val="28"/>
        </w:rPr>
      </w:pPr>
    </w:p>
    <w:p w:rsidR="001E2C1E" w:rsidRPr="008067FA" w:rsidRDefault="00D071C1" w:rsidP="006C2D0C">
      <w:pPr>
        <w:ind w:firstLine="720"/>
        <w:rPr>
          <w:rFonts w:eastAsia="DFKai-SB"/>
          <w:sz w:val="28"/>
          <w:szCs w:val="28"/>
        </w:rPr>
      </w:pPr>
      <w:r w:rsidRPr="008067FA">
        <w:rPr>
          <w:rFonts w:eastAsia="DFKai-SB"/>
          <w:sz w:val="28"/>
          <w:szCs w:val="28"/>
        </w:rPr>
        <w:t>Đây là nói tới người thông minh, có trí huệ, ta không có năng lực thì ta dùng thuyền! Chính mình không có năng lực thì dùng Phật pháp! Đôi bên đều được cứu, ta chiếu theo pháp môn này để tu học, ta cũng dùng pháp môn này để khuyên người khác.</w:t>
      </w:r>
    </w:p>
    <w:p w:rsidR="00D071C1" w:rsidRPr="008067FA" w:rsidRDefault="00D071C1" w:rsidP="00D071C1">
      <w:pPr>
        <w:rPr>
          <w:rFonts w:eastAsia="DFKai-SB"/>
          <w:sz w:val="28"/>
          <w:szCs w:val="28"/>
        </w:rPr>
      </w:pPr>
    </w:p>
    <w:p w:rsidR="001E2C1E" w:rsidRPr="008067FA" w:rsidRDefault="00D071C1" w:rsidP="008D38DA">
      <w:pPr>
        <w:ind w:firstLine="720"/>
        <w:rPr>
          <w:rFonts w:eastAsia="DFKai-SB"/>
          <w:b/>
          <w:i/>
          <w:sz w:val="28"/>
          <w:szCs w:val="28"/>
        </w:rPr>
      </w:pPr>
      <w:r w:rsidRPr="008067FA">
        <w:rPr>
          <w:rFonts w:eastAsia="DFKai-SB"/>
          <w:b/>
          <w:i/>
          <w:sz w:val="28"/>
          <w:szCs w:val="28"/>
        </w:rPr>
        <w:t>(Sớ</w:t>
      </w:r>
      <w:r w:rsidR="008D38DA" w:rsidRPr="008067FA">
        <w:rPr>
          <w:rFonts w:eastAsia="DFKai-SB"/>
          <w:b/>
          <w:i/>
          <w:sz w:val="28"/>
          <w:szCs w:val="28"/>
        </w:rPr>
        <w:t xml:space="preserve">) Tân phát ý Bồ Tát, diệc phục như thị, yếu tu cận Phật, đắc Vô Sanh Nhẫn dĩ, phương năng khổ hải cứu độ chúng sanh, </w:t>
      </w:r>
      <w:r w:rsidRPr="008067FA">
        <w:rPr>
          <w:rFonts w:eastAsia="DFKai-SB"/>
          <w:b/>
          <w:i/>
          <w:sz w:val="28"/>
          <w:szCs w:val="28"/>
        </w:rPr>
        <w:t>như đắc thuyền giả.</w:t>
      </w:r>
    </w:p>
    <w:p w:rsidR="008D38DA" w:rsidRPr="008067FA" w:rsidRDefault="008D38DA" w:rsidP="006C2D0C">
      <w:pPr>
        <w:ind w:firstLine="720"/>
        <w:rPr>
          <w:rFonts w:eastAsia="DFKai-SB"/>
          <w:b/>
          <w:sz w:val="32"/>
          <w:szCs w:val="32"/>
        </w:rPr>
      </w:pPr>
      <w:r w:rsidRPr="008067FA">
        <w:rPr>
          <w:rFonts w:eastAsia="DFKai-SB" w:hint="eastAsia"/>
          <w:b/>
          <w:sz w:val="32"/>
          <w:szCs w:val="32"/>
        </w:rPr>
        <w:t>(</w:t>
      </w:r>
      <w:r w:rsidRPr="008067FA">
        <w:rPr>
          <w:rFonts w:eastAsia="DFKai-SB" w:hint="eastAsia"/>
          <w:b/>
          <w:sz w:val="32"/>
          <w:szCs w:val="32"/>
        </w:rPr>
        <w:t>疏</w:t>
      </w:r>
      <w:r w:rsidRPr="008067FA">
        <w:rPr>
          <w:rFonts w:eastAsia="DFKai-SB" w:hint="eastAsia"/>
          <w:b/>
          <w:sz w:val="32"/>
          <w:szCs w:val="32"/>
        </w:rPr>
        <w:t>)</w:t>
      </w:r>
      <w:r w:rsidRPr="008067FA">
        <w:rPr>
          <w:rFonts w:eastAsia="DFKai-SB" w:hint="eastAsia"/>
          <w:b/>
          <w:sz w:val="32"/>
          <w:szCs w:val="32"/>
        </w:rPr>
        <w:t>新發意菩薩，亦復如是，要須近佛，得無生忍已，方能苦海救度眾生，如得船者。</w:t>
      </w:r>
    </w:p>
    <w:p w:rsidR="001E2C1E" w:rsidRPr="008067FA" w:rsidRDefault="00D071C1" w:rsidP="006C2D0C">
      <w:pPr>
        <w:ind w:firstLine="720"/>
        <w:rPr>
          <w:rFonts w:eastAsia="DFKai-SB"/>
          <w:i/>
          <w:sz w:val="28"/>
          <w:szCs w:val="28"/>
        </w:rPr>
      </w:pPr>
      <w:r w:rsidRPr="008067FA">
        <w:rPr>
          <w:rFonts w:eastAsia="DFKai-SB"/>
          <w:i/>
          <w:sz w:val="28"/>
          <w:szCs w:val="28"/>
        </w:rPr>
        <w:t>(</w:t>
      </w:r>
      <w:r w:rsidRPr="008067FA">
        <w:rPr>
          <w:rFonts w:eastAsia="DFKai-SB"/>
          <w:b/>
          <w:i/>
          <w:sz w:val="28"/>
          <w:szCs w:val="28"/>
        </w:rPr>
        <w:t>Sớ</w:t>
      </w:r>
      <w:r w:rsidRPr="008067FA">
        <w:rPr>
          <w:rFonts w:eastAsia="DFKai-SB"/>
          <w:i/>
          <w:sz w:val="28"/>
          <w:szCs w:val="28"/>
        </w:rPr>
        <w:t>: Tân phát ý Bồ Tát cũng giống như thế, cần phải thân cận Phật, đắc Vô Sanh Nhẫn rồi mới có thể cứu độ chúng sanh trong biển khổ giống như kẻ có thuyền).</w:t>
      </w:r>
    </w:p>
    <w:p w:rsidR="00D071C1" w:rsidRPr="008067FA" w:rsidRDefault="00D071C1" w:rsidP="00D071C1">
      <w:pPr>
        <w:rPr>
          <w:rFonts w:eastAsia="DFKai-SB"/>
          <w:sz w:val="28"/>
          <w:szCs w:val="28"/>
        </w:rPr>
      </w:pPr>
    </w:p>
    <w:p w:rsidR="001E2C1E" w:rsidRPr="008067FA" w:rsidRDefault="00D071C1" w:rsidP="006C2D0C">
      <w:pPr>
        <w:ind w:firstLine="720"/>
        <w:rPr>
          <w:rFonts w:eastAsia="DFKai-SB"/>
          <w:sz w:val="28"/>
          <w:szCs w:val="28"/>
        </w:rPr>
      </w:pPr>
      <w:r w:rsidRPr="008067FA">
        <w:rPr>
          <w:rFonts w:eastAsia="DFKai-SB"/>
          <w:sz w:val="28"/>
          <w:szCs w:val="28"/>
        </w:rPr>
        <w:t>Nói rõ tỷ dụ này nhằm nói đến pháp nào.</w:t>
      </w:r>
    </w:p>
    <w:p w:rsidR="00D071C1" w:rsidRPr="008067FA" w:rsidRDefault="00D071C1" w:rsidP="00D071C1">
      <w:pPr>
        <w:rPr>
          <w:rFonts w:eastAsia="DFKai-SB"/>
          <w:sz w:val="28"/>
          <w:szCs w:val="28"/>
        </w:rPr>
      </w:pPr>
    </w:p>
    <w:p w:rsidR="001E2C1E" w:rsidRPr="008067FA" w:rsidRDefault="00D071C1" w:rsidP="006C2D0C">
      <w:pPr>
        <w:ind w:firstLine="720"/>
        <w:rPr>
          <w:rFonts w:eastAsia="DFKai-SB"/>
          <w:b/>
          <w:i/>
          <w:sz w:val="28"/>
          <w:szCs w:val="28"/>
        </w:rPr>
      </w:pPr>
      <w:r w:rsidRPr="008067FA">
        <w:rPr>
          <w:rFonts w:eastAsia="DFKai-SB"/>
          <w:b/>
          <w:i/>
          <w:sz w:val="28"/>
          <w:szCs w:val="28"/>
        </w:rPr>
        <w:t>(Sớ) Hựu vân, thí như anh nhi ly mẫu, hoặc đọa khanh tỉnh, hoặc khát nhũ tử.</w:t>
      </w:r>
    </w:p>
    <w:p w:rsidR="001E2C1E" w:rsidRPr="008067FA" w:rsidRDefault="00D071C1" w:rsidP="006C2D0C">
      <w:pPr>
        <w:ind w:firstLine="720"/>
        <w:rPr>
          <w:rFonts w:eastAsia="DFKai-SB"/>
          <w:b/>
          <w:sz w:val="32"/>
          <w:szCs w:val="32"/>
        </w:rPr>
      </w:pPr>
      <w:r w:rsidRPr="008067FA">
        <w:rPr>
          <w:rFonts w:eastAsia="DFKai-SB"/>
          <w:b/>
          <w:sz w:val="32"/>
          <w:szCs w:val="32"/>
        </w:rPr>
        <w:t>(</w:t>
      </w:r>
      <w:r w:rsidRPr="008067FA">
        <w:rPr>
          <w:rFonts w:eastAsia="DFKai-SB"/>
          <w:b/>
          <w:sz w:val="32"/>
          <w:szCs w:val="32"/>
        </w:rPr>
        <w:t>疏</w:t>
      </w:r>
      <w:r w:rsidRPr="008067FA">
        <w:rPr>
          <w:rFonts w:eastAsia="DFKai-SB"/>
          <w:b/>
          <w:sz w:val="32"/>
          <w:szCs w:val="32"/>
        </w:rPr>
        <w:t xml:space="preserve">) </w:t>
      </w:r>
      <w:r w:rsidRPr="008067FA">
        <w:rPr>
          <w:rFonts w:eastAsia="DFKai-SB"/>
          <w:b/>
          <w:sz w:val="32"/>
          <w:szCs w:val="32"/>
        </w:rPr>
        <w:t>又云譬如嬰兒離母，或墮坑井，或渴乳死。</w:t>
      </w:r>
    </w:p>
    <w:p w:rsidR="001E2C1E" w:rsidRPr="008067FA" w:rsidRDefault="00D071C1" w:rsidP="006C2D0C">
      <w:pPr>
        <w:ind w:firstLine="720"/>
        <w:rPr>
          <w:rFonts w:eastAsia="DFKai-SB"/>
          <w:i/>
          <w:sz w:val="28"/>
          <w:szCs w:val="28"/>
        </w:rPr>
      </w:pPr>
      <w:r w:rsidRPr="008067FA">
        <w:rPr>
          <w:rFonts w:eastAsia="DFKai-SB"/>
          <w:i/>
          <w:sz w:val="28"/>
          <w:szCs w:val="28"/>
        </w:rPr>
        <w:t>(</w:t>
      </w:r>
      <w:r w:rsidRPr="008067FA">
        <w:rPr>
          <w:rFonts w:eastAsia="DFKai-SB"/>
          <w:b/>
          <w:i/>
          <w:sz w:val="28"/>
          <w:szCs w:val="28"/>
        </w:rPr>
        <w:t>Sớ</w:t>
      </w:r>
      <w:r w:rsidRPr="008067FA">
        <w:rPr>
          <w:rFonts w:eastAsia="DFKai-SB"/>
          <w:i/>
          <w:sz w:val="28"/>
          <w:szCs w:val="28"/>
        </w:rPr>
        <w:t>: Lại nói, ví như trẻ thơ rời mẹ hoặc là té xuống hầm, giếng, hoặc chết vì khát sữa).</w:t>
      </w:r>
    </w:p>
    <w:p w:rsidR="00D071C1" w:rsidRPr="008067FA" w:rsidRDefault="00D071C1" w:rsidP="00D071C1">
      <w:pPr>
        <w:rPr>
          <w:rFonts w:eastAsia="DFKai-SB"/>
          <w:sz w:val="28"/>
          <w:szCs w:val="28"/>
        </w:rPr>
      </w:pPr>
    </w:p>
    <w:p w:rsidR="001E2C1E" w:rsidRPr="008067FA" w:rsidRDefault="00D071C1" w:rsidP="006C2D0C">
      <w:pPr>
        <w:ind w:firstLine="720"/>
        <w:rPr>
          <w:rFonts w:eastAsia="DFKai-SB"/>
          <w:sz w:val="28"/>
          <w:szCs w:val="28"/>
        </w:rPr>
      </w:pPr>
      <w:r w:rsidRPr="008067FA">
        <w:rPr>
          <w:rFonts w:eastAsia="DFKai-SB"/>
          <w:sz w:val="28"/>
          <w:szCs w:val="28"/>
        </w:rPr>
        <w:t>Nếu trẻ thơ lìa mẹ, không ai trông chừng, rất dễ phát sanh những chuyện bất ngờ khiến nó bị mất mạng, hoặc do không có ai bú mớm phải chết đói. Vì thế, cần phải nương tựa vào mẹ.</w:t>
      </w:r>
    </w:p>
    <w:p w:rsidR="00D071C1" w:rsidRPr="008067FA" w:rsidRDefault="00D071C1" w:rsidP="00D071C1">
      <w:pPr>
        <w:rPr>
          <w:rFonts w:eastAsia="DFKai-SB"/>
          <w:sz w:val="28"/>
          <w:szCs w:val="28"/>
        </w:rPr>
      </w:pPr>
    </w:p>
    <w:p w:rsidR="001E2C1E" w:rsidRPr="008067FA" w:rsidRDefault="00D071C1" w:rsidP="006C2D0C">
      <w:pPr>
        <w:ind w:firstLine="720"/>
        <w:rPr>
          <w:rFonts w:eastAsia="DFKai-SB"/>
          <w:b/>
          <w:i/>
          <w:sz w:val="28"/>
          <w:szCs w:val="28"/>
        </w:rPr>
      </w:pPr>
      <w:r w:rsidRPr="008067FA">
        <w:rPr>
          <w:rFonts w:eastAsia="DFKai-SB"/>
          <w:b/>
          <w:i/>
          <w:sz w:val="28"/>
          <w:szCs w:val="28"/>
        </w:rPr>
        <w:t>(Sớ) Hựu như nhược vũ, chỉ khả y thụ triền chi, xí cách thành tựu, phương năng phi không tự tại vô ngại.</w:t>
      </w:r>
    </w:p>
    <w:p w:rsidR="008D38DA" w:rsidRPr="008067FA" w:rsidRDefault="008D38DA" w:rsidP="006C2D0C">
      <w:pPr>
        <w:ind w:firstLine="720"/>
        <w:rPr>
          <w:rFonts w:eastAsia="DFKai-SB"/>
          <w:b/>
          <w:sz w:val="32"/>
          <w:szCs w:val="32"/>
        </w:rPr>
      </w:pPr>
      <w:r w:rsidRPr="008067FA">
        <w:rPr>
          <w:rFonts w:eastAsia="DFKai-SB" w:hint="eastAsia"/>
          <w:b/>
          <w:sz w:val="32"/>
          <w:szCs w:val="32"/>
        </w:rPr>
        <w:t>(</w:t>
      </w:r>
      <w:r w:rsidRPr="008067FA">
        <w:rPr>
          <w:rFonts w:eastAsia="DFKai-SB" w:hint="eastAsia"/>
          <w:b/>
          <w:sz w:val="32"/>
          <w:szCs w:val="32"/>
        </w:rPr>
        <w:t>疏</w:t>
      </w:r>
      <w:r w:rsidRPr="008067FA">
        <w:rPr>
          <w:rFonts w:eastAsia="DFKai-SB" w:hint="eastAsia"/>
          <w:b/>
          <w:sz w:val="32"/>
          <w:szCs w:val="32"/>
        </w:rPr>
        <w:t>)</w:t>
      </w:r>
      <w:r w:rsidRPr="008067FA">
        <w:rPr>
          <w:rFonts w:eastAsia="DFKai-SB" w:hint="eastAsia"/>
          <w:b/>
          <w:sz w:val="32"/>
          <w:szCs w:val="32"/>
        </w:rPr>
        <w:t>又如弱羽，祇可依樹纏枝，翅翮成就，方能飛空自在無礙。</w:t>
      </w:r>
    </w:p>
    <w:p w:rsidR="001E2C1E" w:rsidRPr="008067FA" w:rsidRDefault="00D071C1" w:rsidP="006C2D0C">
      <w:pPr>
        <w:ind w:firstLine="720"/>
        <w:rPr>
          <w:rFonts w:eastAsia="DFKai-SB"/>
          <w:i/>
          <w:sz w:val="28"/>
          <w:szCs w:val="28"/>
        </w:rPr>
      </w:pPr>
      <w:r w:rsidRPr="008067FA">
        <w:rPr>
          <w:rFonts w:eastAsia="DFKai-SB"/>
          <w:i/>
          <w:sz w:val="28"/>
          <w:szCs w:val="28"/>
        </w:rPr>
        <w:t>(</w:t>
      </w:r>
      <w:r w:rsidRPr="008067FA">
        <w:rPr>
          <w:rFonts w:eastAsia="DFKai-SB"/>
          <w:b/>
          <w:i/>
          <w:sz w:val="28"/>
          <w:szCs w:val="28"/>
        </w:rPr>
        <w:t>Sớ</w:t>
      </w:r>
      <w:r w:rsidRPr="008067FA">
        <w:rPr>
          <w:rFonts w:eastAsia="DFKai-SB"/>
          <w:i/>
          <w:sz w:val="28"/>
          <w:szCs w:val="28"/>
        </w:rPr>
        <w:t>: Lại như lông vũ yếu ớt (cánh chưa mọc đủ lông), chỉ có thể men theo cành, lông cánh đã phát triển trọn vẹn mới có thể bay trên không trung tự tại vô ngại).</w:t>
      </w:r>
    </w:p>
    <w:p w:rsidR="00D071C1" w:rsidRPr="008067FA" w:rsidRDefault="00D071C1" w:rsidP="00D071C1">
      <w:pPr>
        <w:rPr>
          <w:rFonts w:eastAsia="DFKai-SB"/>
          <w:sz w:val="28"/>
          <w:szCs w:val="28"/>
        </w:rPr>
      </w:pPr>
    </w:p>
    <w:p w:rsidR="001E2C1E" w:rsidRPr="008067FA" w:rsidRDefault="00D071C1" w:rsidP="006C2D0C">
      <w:pPr>
        <w:ind w:firstLine="720"/>
        <w:rPr>
          <w:rFonts w:eastAsia="DFKai-SB"/>
          <w:sz w:val="28"/>
          <w:szCs w:val="28"/>
        </w:rPr>
      </w:pPr>
      <w:r w:rsidRPr="008067FA">
        <w:rPr>
          <w:rFonts w:eastAsia="DFKai-SB"/>
          <w:sz w:val="28"/>
          <w:szCs w:val="28"/>
        </w:rPr>
        <w:t>Đây là tỷ dụ đạo lực lẫn định lực của Sơ Tâm Bồ Tát đều chẳng đủ. Chẳng thân cận Phật, làm sao thành tựu trí huệ, thành tựu Vô Sanh Pháp Nhẫn?</w:t>
      </w:r>
    </w:p>
    <w:p w:rsidR="00D071C1" w:rsidRPr="008067FA" w:rsidRDefault="00D071C1" w:rsidP="00D071C1">
      <w:pPr>
        <w:rPr>
          <w:rFonts w:eastAsia="DFKai-SB"/>
          <w:sz w:val="28"/>
          <w:szCs w:val="28"/>
        </w:rPr>
      </w:pPr>
    </w:p>
    <w:p w:rsidR="001E2C1E" w:rsidRPr="008067FA" w:rsidRDefault="00D071C1" w:rsidP="006C2D0C">
      <w:pPr>
        <w:ind w:firstLine="720"/>
        <w:rPr>
          <w:rFonts w:eastAsia="DFKai-SB"/>
          <w:b/>
          <w:i/>
          <w:sz w:val="28"/>
          <w:szCs w:val="28"/>
        </w:rPr>
      </w:pPr>
      <w:r w:rsidRPr="008067FA">
        <w:rPr>
          <w:rFonts w:eastAsia="DFKai-SB"/>
          <w:b/>
          <w:i/>
          <w:sz w:val="28"/>
          <w:szCs w:val="28"/>
        </w:rPr>
        <w:t>(Sớ) Phàm phu vô lực.</w:t>
      </w:r>
    </w:p>
    <w:p w:rsidR="001E2C1E" w:rsidRPr="008067FA" w:rsidRDefault="00D071C1" w:rsidP="006C2D0C">
      <w:pPr>
        <w:ind w:firstLine="720"/>
        <w:rPr>
          <w:rFonts w:eastAsia="DFKai-SB"/>
          <w:b/>
          <w:sz w:val="32"/>
          <w:szCs w:val="32"/>
        </w:rPr>
      </w:pPr>
      <w:r w:rsidRPr="008067FA">
        <w:rPr>
          <w:rFonts w:eastAsia="DFKai-SB"/>
          <w:b/>
          <w:sz w:val="32"/>
          <w:szCs w:val="32"/>
        </w:rPr>
        <w:t>(</w:t>
      </w:r>
      <w:r w:rsidRPr="008067FA">
        <w:rPr>
          <w:rFonts w:eastAsia="DFKai-SB"/>
          <w:b/>
          <w:sz w:val="32"/>
          <w:szCs w:val="32"/>
        </w:rPr>
        <w:t>疏</w:t>
      </w:r>
      <w:r w:rsidRPr="008067FA">
        <w:rPr>
          <w:rFonts w:eastAsia="DFKai-SB"/>
          <w:b/>
          <w:sz w:val="32"/>
          <w:szCs w:val="32"/>
        </w:rPr>
        <w:t xml:space="preserve">) </w:t>
      </w:r>
      <w:r w:rsidRPr="008067FA">
        <w:rPr>
          <w:rFonts w:eastAsia="DFKai-SB"/>
          <w:b/>
          <w:sz w:val="32"/>
          <w:szCs w:val="32"/>
        </w:rPr>
        <w:t>凡夫無力。</w:t>
      </w:r>
    </w:p>
    <w:p w:rsidR="001E2C1E" w:rsidRPr="008067FA" w:rsidRDefault="00D071C1" w:rsidP="006C2D0C">
      <w:pPr>
        <w:ind w:firstLine="720"/>
        <w:rPr>
          <w:rFonts w:eastAsia="DFKai-SB"/>
          <w:i/>
          <w:sz w:val="28"/>
          <w:szCs w:val="28"/>
        </w:rPr>
      </w:pPr>
      <w:r w:rsidRPr="008067FA">
        <w:rPr>
          <w:rFonts w:eastAsia="DFKai-SB"/>
          <w:i/>
          <w:sz w:val="28"/>
          <w:szCs w:val="28"/>
        </w:rPr>
        <w:t>(</w:t>
      </w:r>
      <w:r w:rsidRPr="008067FA">
        <w:rPr>
          <w:rFonts w:eastAsia="DFKai-SB"/>
          <w:b/>
          <w:i/>
          <w:sz w:val="28"/>
          <w:szCs w:val="28"/>
        </w:rPr>
        <w:t>Sớ</w:t>
      </w:r>
      <w:r w:rsidRPr="008067FA">
        <w:rPr>
          <w:rFonts w:eastAsia="DFKai-SB"/>
          <w:i/>
          <w:sz w:val="28"/>
          <w:szCs w:val="28"/>
        </w:rPr>
        <w:t>: Phàm phu không có sức).</w:t>
      </w:r>
    </w:p>
    <w:p w:rsidR="00D071C1" w:rsidRPr="008067FA" w:rsidRDefault="00D071C1" w:rsidP="00D071C1">
      <w:pPr>
        <w:rPr>
          <w:rFonts w:eastAsia="DFKai-SB"/>
          <w:i/>
          <w:sz w:val="28"/>
          <w:szCs w:val="28"/>
        </w:rPr>
      </w:pPr>
    </w:p>
    <w:p w:rsidR="001E2C1E" w:rsidRPr="008067FA" w:rsidRDefault="00D071C1" w:rsidP="006C2D0C">
      <w:pPr>
        <w:ind w:firstLine="720"/>
        <w:rPr>
          <w:rFonts w:eastAsia="DFKai-SB"/>
          <w:sz w:val="28"/>
          <w:szCs w:val="28"/>
        </w:rPr>
      </w:pPr>
      <w:r w:rsidRPr="008067FA">
        <w:rPr>
          <w:rFonts w:eastAsia="DFKai-SB"/>
          <w:sz w:val="28"/>
          <w:szCs w:val="28"/>
        </w:rPr>
        <w:t>Câu này cũng được giải thích.</w:t>
      </w:r>
    </w:p>
    <w:p w:rsidR="00D071C1" w:rsidRPr="008067FA" w:rsidRDefault="00D071C1" w:rsidP="00D071C1">
      <w:pPr>
        <w:rPr>
          <w:rFonts w:eastAsia="DFKai-SB"/>
          <w:sz w:val="28"/>
          <w:szCs w:val="28"/>
        </w:rPr>
      </w:pPr>
    </w:p>
    <w:p w:rsidR="001E2C1E" w:rsidRPr="008067FA" w:rsidRDefault="00D071C1" w:rsidP="006C2D0C">
      <w:pPr>
        <w:ind w:firstLine="720"/>
        <w:rPr>
          <w:rFonts w:eastAsia="DFKai-SB"/>
          <w:b/>
          <w:i/>
          <w:sz w:val="28"/>
          <w:szCs w:val="28"/>
        </w:rPr>
      </w:pPr>
      <w:r w:rsidRPr="008067FA">
        <w:rPr>
          <w:rFonts w:eastAsia="DFKai-SB"/>
          <w:b/>
          <w:i/>
          <w:sz w:val="28"/>
          <w:szCs w:val="28"/>
        </w:rPr>
        <w:t>(Diễn) Phàm phu vô lực hạ, đương song hiệp nhị dụ.</w:t>
      </w:r>
    </w:p>
    <w:p w:rsidR="001E2C1E" w:rsidRPr="008067FA" w:rsidRDefault="00D071C1" w:rsidP="006C2D0C">
      <w:pPr>
        <w:ind w:firstLine="720"/>
        <w:rPr>
          <w:rFonts w:eastAsia="DFKai-SB"/>
          <w:b/>
          <w:sz w:val="32"/>
          <w:szCs w:val="32"/>
        </w:rPr>
      </w:pPr>
      <w:r w:rsidRPr="008067FA">
        <w:rPr>
          <w:rFonts w:eastAsia="DFKai-SB"/>
          <w:b/>
          <w:sz w:val="32"/>
          <w:szCs w:val="32"/>
        </w:rPr>
        <w:t>(</w:t>
      </w:r>
      <w:r w:rsidRPr="008067FA">
        <w:rPr>
          <w:rFonts w:eastAsia="DFKai-SB"/>
          <w:b/>
          <w:sz w:val="32"/>
          <w:szCs w:val="32"/>
        </w:rPr>
        <w:t>演</w:t>
      </w:r>
      <w:r w:rsidRPr="008067FA">
        <w:rPr>
          <w:rFonts w:eastAsia="DFKai-SB"/>
          <w:b/>
          <w:sz w:val="32"/>
          <w:szCs w:val="32"/>
        </w:rPr>
        <w:t xml:space="preserve">) </w:t>
      </w:r>
      <w:r w:rsidRPr="008067FA">
        <w:rPr>
          <w:rFonts w:eastAsia="DFKai-SB"/>
          <w:b/>
          <w:sz w:val="32"/>
          <w:szCs w:val="32"/>
        </w:rPr>
        <w:t>凡夫無力下，當雙合二喻。</w:t>
      </w:r>
    </w:p>
    <w:p w:rsidR="001E2C1E" w:rsidRPr="008067FA" w:rsidRDefault="00D071C1" w:rsidP="006C2D0C">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Từ “phàm phu vô lực” trở đi, hãy nên kết hợp hai tỷ dụ lại [để hiểu]).</w:t>
      </w:r>
    </w:p>
    <w:p w:rsidR="00D071C1" w:rsidRPr="008067FA" w:rsidRDefault="00D071C1" w:rsidP="00D071C1">
      <w:pPr>
        <w:rPr>
          <w:rFonts w:eastAsia="DFKai-SB"/>
          <w:sz w:val="28"/>
          <w:szCs w:val="28"/>
        </w:rPr>
      </w:pPr>
    </w:p>
    <w:p w:rsidR="001E2C1E" w:rsidRPr="008067FA" w:rsidRDefault="00D071C1" w:rsidP="006C2D0C">
      <w:pPr>
        <w:ind w:firstLine="720"/>
        <w:rPr>
          <w:rFonts w:eastAsia="DFKai-SB"/>
          <w:sz w:val="28"/>
          <w:szCs w:val="28"/>
        </w:rPr>
      </w:pPr>
      <w:r w:rsidRPr="008067FA">
        <w:rPr>
          <w:rFonts w:eastAsia="DFKai-SB"/>
          <w:sz w:val="28"/>
          <w:szCs w:val="28"/>
        </w:rPr>
        <w:t>Kết hợp hai thứ tỷ dụ trong phần trước.</w:t>
      </w:r>
    </w:p>
    <w:p w:rsidR="00D071C1" w:rsidRPr="008067FA" w:rsidRDefault="00D071C1" w:rsidP="006C2D0C">
      <w:pPr>
        <w:ind w:firstLine="720"/>
        <w:rPr>
          <w:rFonts w:eastAsia="DFKai-SB"/>
          <w:sz w:val="28"/>
          <w:szCs w:val="28"/>
        </w:rPr>
      </w:pPr>
    </w:p>
    <w:p w:rsidR="001E2C1E" w:rsidRPr="008067FA" w:rsidRDefault="00D071C1" w:rsidP="00D071C1">
      <w:pPr>
        <w:ind w:firstLine="720"/>
        <w:rPr>
          <w:rFonts w:eastAsia="DFKai-SB"/>
          <w:b/>
          <w:i/>
          <w:sz w:val="28"/>
          <w:szCs w:val="28"/>
        </w:rPr>
      </w:pPr>
      <w:r w:rsidRPr="008067FA">
        <w:rPr>
          <w:rFonts w:eastAsia="DFKai-SB"/>
          <w:b/>
          <w:i/>
          <w:sz w:val="28"/>
          <w:szCs w:val="28"/>
        </w:rPr>
        <w:t>(Diễn) Vị nhược ly Di Đà, hoặc đọa tam đồ khanh tỉnh, hoặc khát pháp nhũ nhi vong.</w:t>
      </w:r>
    </w:p>
    <w:p w:rsidR="001E2C1E" w:rsidRPr="008067FA" w:rsidRDefault="00D071C1" w:rsidP="00D071C1">
      <w:pPr>
        <w:ind w:firstLine="720"/>
        <w:rPr>
          <w:rFonts w:eastAsia="DFKai-SB"/>
          <w:b/>
          <w:sz w:val="32"/>
          <w:szCs w:val="32"/>
        </w:rPr>
      </w:pPr>
      <w:r w:rsidRPr="008067FA">
        <w:rPr>
          <w:rFonts w:eastAsia="DFKai-SB"/>
          <w:b/>
          <w:sz w:val="32"/>
          <w:szCs w:val="32"/>
        </w:rPr>
        <w:t>(</w:t>
      </w:r>
      <w:r w:rsidRPr="008067FA">
        <w:rPr>
          <w:rFonts w:eastAsia="DFKai-SB"/>
          <w:b/>
          <w:sz w:val="32"/>
          <w:szCs w:val="32"/>
        </w:rPr>
        <w:t>演</w:t>
      </w:r>
      <w:r w:rsidRPr="008067FA">
        <w:rPr>
          <w:rFonts w:eastAsia="DFKai-SB"/>
          <w:b/>
          <w:sz w:val="32"/>
          <w:szCs w:val="32"/>
        </w:rPr>
        <w:t xml:space="preserve">) </w:t>
      </w:r>
      <w:r w:rsidRPr="008067FA">
        <w:rPr>
          <w:rFonts w:eastAsia="DFKai-SB"/>
          <w:b/>
          <w:sz w:val="32"/>
          <w:szCs w:val="32"/>
        </w:rPr>
        <w:t>謂若離彌陀，或墮三途坑井，或渴法乳而亡。</w:t>
      </w:r>
    </w:p>
    <w:p w:rsidR="001E2C1E" w:rsidRPr="008067FA" w:rsidRDefault="00D071C1" w:rsidP="00D071C1">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Nghĩa là nếu lìa Phật Di Đà, sẽ đọa trong hầm hố tam đồ, hoặc khát sữa pháp mà chết).</w:t>
      </w:r>
    </w:p>
    <w:p w:rsidR="00D071C1" w:rsidRPr="008067FA" w:rsidRDefault="00D071C1" w:rsidP="00D071C1">
      <w:pPr>
        <w:ind w:firstLine="720"/>
        <w:rPr>
          <w:rFonts w:eastAsia="DFKai-SB"/>
          <w:sz w:val="28"/>
          <w:szCs w:val="28"/>
        </w:rPr>
      </w:pPr>
    </w:p>
    <w:p w:rsidR="001E2C1E" w:rsidRPr="008067FA" w:rsidRDefault="00D071C1" w:rsidP="00D071C1">
      <w:pPr>
        <w:ind w:firstLine="720"/>
        <w:rPr>
          <w:rFonts w:eastAsia="DFKai-SB"/>
          <w:sz w:val="28"/>
          <w:szCs w:val="28"/>
        </w:rPr>
      </w:pPr>
      <w:r w:rsidRPr="008067FA">
        <w:rPr>
          <w:rFonts w:eastAsia="DFKai-SB"/>
          <w:sz w:val="28"/>
          <w:szCs w:val="28"/>
        </w:rPr>
        <w:t>Ghép tỷ dụ này với hai tỷ dụ trong phần trước.</w:t>
      </w:r>
    </w:p>
    <w:p w:rsidR="00D071C1" w:rsidRPr="008067FA" w:rsidRDefault="00D071C1" w:rsidP="00D071C1">
      <w:pPr>
        <w:ind w:firstLine="720"/>
        <w:rPr>
          <w:rFonts w:eastAsia="DFKai-SB"/>
          <w:sz w:val="28"/>
          <w:szCs w:val="28"/>
        </w:rPr>
      </w:pPr>
    </w:p>
    <w:p w:rsidR="001E2C1E" w:rsidRPr="008067FA" w:rsidRDefault="00D071C1" w:rsidP="00D071C1">
      <w:pPr>
        <w:ind w:firstLine="720"/>
        <w:rPr>
          <w:rFonts w:eastAsia="DFKai-SB"/>
          <w:b/>
          <w:i/>
          <w:sz w:val="28"/>
          <w:szCs w:val="28"/>
        </w:rPr>
      </w:pPr>
      <w:r w:rsidRPr="008067FA">
        <w:rPr>
          <w:rFonts w:eastAsia="DFKai-SB"/>
          <w:b/>
          <w:i/>
          <w:sz w:val="28"/>
          <w:szCs w:val="28"/>
        </w:rPr>
        <w:t>(Diễn) Hựu nhược cận Di Đà.</w:t>
      </w:r>
    </w:p>
    <w:p w:rsidR="001E2C1E" w:rsidRPr="008067FA" w:rsidRDefault="00D071C1" w:rsidP="00D071C1">
      <w:pPr>
        <w:ind w:firstLine="720"/>
        <w:rPr>
          <w:rFonts w:eastAsia="DFKai-SB"/>
          <w:b/>
          <w:sz w:val="32"/>
          <w:szCs w:val="32"/>
        </w:rPr>
      </w:pPr>
      <w:r w:rsidRPr="008067FA">
        <w:rPr>
          <w:rFonts w:eastAsia="DFKai-SB"/>
          <w:b/>
          <w:sz w:val="32"/>
          <w:szCs w:val="32"/>
        </w:rPr>
        <w:t>(</w:t>
      </w:r>
      <w:r w:rsidRPr="008067FA">
        <w:rPr>
          <w:rFonts w:eastAsia="DFKai-SB"/>
          <w:b/>
          <w:sz w:val="32"/>
          <w:szCs w:val="32"/>
        </w:rPr>
        <w:t>演</w:t>
      </w:r>
      <w:r w:rsidRPr="008067FA">
        <w:rPr>
          <w:rFonts w:eastAsia="DFKai-SB"/>
          <w:b/>
          <w:sz w:val="32"/>
          <w:szCs w:val="32"/>
        </w:rPr>
        <w:t xml:space="preserve">) </w:t>
      </w:r>
      <w:r w:rsidRPr="008067FA">
        <w:rPr>
          <w:rFonts w:eastAsia="DFKai-SB"/>
          <w:b/>
          <w:sz w:val="32"/>
          <w:szCs w:val="32"/>
        </w:rPr>
        <w:t>又若近彌陀。</w:t>
      </w:r>
    </w:p>
    <w:p w:rsidR="001E2C1E" w:rsidRPr="008067FA" w:rsidRDefault="00D071C1" w:rsidP="00D071C1">
      <w:pPr>
        <w:ind w:firstLine="720"/>
        <w:rPr>
          <w:rFonts w:eastAsia="DFKai-SB"/>
          <w:i/>
          <w:sz w:val="28"/>
          <w:szCs w:val="28"/>
        </w:rPr>
      </w:pPr>
      <w:r w:rsidRPr="008067FA">
        <w:rPr>
          <w:rFonts w:eastAsia="DFKai-SB"/>
          <w:i/>
          <w:sz w:val="28"/>
          <w:szCs w:val="28"/>
        </w:rPr>
        <w:t>(</w:t>
      </w:r>
      <w:r w:rsidRPr="008067FA">
        <w:rPr>
          <w:rFonts w:eastAsia="DFKai-SB"/>
          <w:b/>
          <w:i/>
          <w:sz w:val="28"/>
          <w:szCs w:val="28"/>
        </w:rPr>
        <w:t xml:space="preserve">Diễn: </w:t>
      </w:r>
      <w:r w:rsidRPr="008067FA">
        <w:rPr>
          <w:rFonts w:eastAsia="DFKai-SB"/>
          <w:i/>
          <w:sz w:val="28"/>
          <w:szCs w:val="28"/>
        </w:rPr>
        <w:t>Nếu lại thân cận Di Đà).</w:t>
      </w:r>
    </w:p>
    <w:p w:rsidR="00D071C1" w:rsidRPr="008067FA" w:rsidRDefault="00D071C1" w:rsidP="00D071C1">
      <w:pPr>
        <w:ind w:firstLine="720"/>
        <w:rPr>
          <w:rFonts w:eastAsia="DFKai-SB"/>
          <w:i/>
          <w:sz w:val="28"/>
          <w:szCs w:val="28"/>
        </w:rPr>
      </w:pPr>
    </w:p>
    <w:p w:rsidR="001E2C1E" w:rsidRPr="008067FA" w:rsidRDefault="00D071C1" w:rsidP="00D071C1">
      <w:pPr>
        <w:ind w:firstLine="720"/>
        <w:rPr>
          <w:rFonts w:eastAsia="DFKai-SB"/>
          <w:sz w:val="28"/>
          <w:szCs w:val="28"/>
        </w:rPr>
      </w:pPr>
      <w:r w:rsidRPr="008067FA">
        <w:rPr>
          <w:rFonts w:eastAsia="DFKai-SB"/>
          <w:i/>
          <w:sz w:val="28"/>
          <w:szCs w:val="28"/>
        </w:rPr>
        <w:t>“Cận”</w:t>
      </w:r>
      <w:r w:rsidRPr="008067FA">
        <w:rPr>
          <w:rFonts w:eastAsia="DFKai-SB"/>
          <w:sz w:val="28"/>
          <w:szCs w:val="28"/>
        </w:rPr>
        <w:t xml:space="preserve"> là thân cận. Nếu như chúng ta chịu thân cận A Di Đà Phật.</w:t>
      </w:r>
    </w:p>
    <w:p w:rsidR="00D071C1" w:rsidRPr="008067FA" w:rsidRDefault="00D071C1" w:rsidP="00D071C1">
      <w:pPr>
        <w:ind w:firstLine="720"/>
        <w:rPr>
          <w:rFonts w:eastAsia="DFKai-SB"/>
          <w:sz w:val="28"/>
          <w:szCs w:val="28"/>
        </w:rPr>
      </w:pPr>
    </w:p>
    <w:p w:rsidR="001E2C1E" w:rsidRPr="008067FA" w:rsidRDefault="00D071C1" w:rsidP="00D071C1">
      <w:pPr>
        <w:ind w:firstLine="720"/>
        <w:rPr>
          <w:rFonts w:eastAsia="DFKai-SB"/>
          <w:b/>
          <w:i/>
          <w:sz w:val="28"/>
          <w:szCs w:val="28"/>
        </w:rPr>
      </w:pPr>
      <w:r w:rsidRPr="008067FA">
        <w:rPr>
          <w:rFonts w:eastAsia="DFKai-SB"/>
          <w:b/>
          <w:i/>
          <w:sz w:val="28"/>
          <w:szCs w:val="28"/>
        </w:rPr>
        <w:t>(Diễn) Y Tịnh Độ chi thụ chi, thành Vô Sanh chi xí cách, phương năng phi tam giới chi không, tự tại vô ngại dã.</w:t>
      </w:r>
    </w:p>
    <w:p w:rsidR="008D38DA" w:rsidRPr="008067FA" w:rsidRDefault="008D38DA" w:rsidP="00D071C1">
      <w:pPr>
        <w:ind w:firstLine="720"/>
        <w:rPr>
          <w:rFonts w:eastAsia="DFKai-SB"/>
          <w:b/>
          <w:sz w:val="32"/>
          <w:szCs w:val="32"/>
        </w:rPr>
      </w:pPr>
      <w:r w:rsidRPr="008067FA">
        <w:rPr>
          <w:rFonts w:eastAsia="DFKai-SB" w:hint="eastAsia"/>
          <w:b/>
          <w:sz w:val="32"/>
          <w:szCs w:val="32"/>
        </w:rPr>
        <w:t>(</w:t>
      </w:r>
      <w:r w:rsidRPr="008067FA">
        <w:rPr>
          <w:rFonts w:eastAsia="DFKai-SB" w:hint="eastAsia"/>
          <w:b/>
          <w:sz w:val="32"/>
          <w:szCs w:val="32"/>
        </w:rPr>
        <w:t>演</w:t>
      </w:r>
      <w:r w:rsidRPr="008067FA">
        <w:rPr>
          <w:rFonts w:eastAsia="DFKai-SB" w:hint="eastAsia"/>
          <w:b/>
          <w:sz w:val="32"/>
          <w:szCs w:val="32"/>
        </w:rPr>
        <w:t>)</w:t>
      </w:r>
      <w:r w:rsidRPr="008067FA">
        <w:rPr>
          <w:rFonts w:eastAsia="DFKai-SB" w:hint="eastAsia"/>
          <w:b/>
          <w:sz w:val="32"/>
          <w:szCs w:val="32"/>
        </w:rPr>
        <w:t>依淨土之樹枝，成無生之翅翮，方能飛三界之空，自在無礙也。</w:t>
      </w:r>
    </w:p>
    <w:p w:rsidR="001E2C1E" w:rsidRPr="008067FA" w:rsidRDefault="00D071C1" w:rsidP="00D071C1">
      <w:pPr>
        <w:ind w:firstLine="720"/>
        <w:rPr>
          <w:rFonts w:eastAsia="DFKai-SB"/>
          <w:i/>
          <w:sz w:val="28"/>
          <w:szCs w:val="28"/>
        </w:rPr>
      </w:pPr>
      <w:r w:rsidRPr="008067FA">
        <w:rPr>
          <w:rFonts w:eastAsia="DFKai-SB"/>
          <w:i/>
          <w:sz w:val="28"/>
          <w:szCs w:val="28"/>
        </w:rPr>
        <w:t>(</w:t>
      </w:r>
      <w:r w:rsidRPr="008067FA">
        <w:rPr>
          <w:rFonts w:eastAsia="DFKai-SB"/>
          <w:b/>
          <w:i/>
          <w:sz w:val="28"/>
          <w:szCs w:val="28"/>
        </w:rPr>
        <w:t>Diễn</w:t>
      </w:r>
      <w:r w:rsidRPr="008067FA">
        <w:rPr>
          <w:rFonts w:eastAsia="DFKai-SB"/>
          <w:i/>
          <w:sz w:val="28"/>
          <w:szCs w:val="28"/>
        </w:rPr>
        <w:t>: Nương vào cành cây Tịnh Độ, để thành tựu lông cánh Vô Sanh rồi mới có thể bay lên hư không tam giới tự tại vô ngại).</w:t>
      </w:r>
    </w:p>
    <w:p w:rsidR="00D071C1" w:rsidRPr="008067FA" w:rsidRDefault="00D071C1" w:rsidP="00D071C1">
      <w:pPr>
        <w:ind w:firstLine="720"/>
        <w:rPr>
          <w:rFonts w:eastAsia="DFKai-SB"/>
          <w:sz w:val="28"/>
          <w:szCs w:val="28"/>
        </w:rPr>
      </w:pPr>
    </w:p>
    <w:p w:rsidR="001E2C1E" w:rsidRPr="008067FA" w:rsidRDefault="00D071C1" w:rsidP="00D071C1">
      <w:pPr>
        <w:ind w:firstLine="720"/>
        <w:rPr>
          <w:rFonts w:eastAsia="DFKai-SB"/>
          <w:sz w:val="28"/>
          <w:szCs w:val="28"/>
        </w:rPr>
      </w:pPr>
      <w:r w:rsidRPr="008067FA">
        <w:rPr>
          <w:rFonts w:eastAsia="DFKai-SB"/>
          <w:sz w:val="28"/>
          <w:szCs w:val="28"/>
        </w:rPr>
        <w:t>Tỷ dụ này rất dễ hiểu.</w:t>
      </w:r>
    </w:p>
    <w:p w:rsidR="00D071C1" w:rsidRPr="008067FA" w:rsidRDefault="00D071C1" w:rsidP="00D071C1">
      <w:pPr>
        <w:ind w:firstLine="720"/>
        <w:rPr>
          <w:rFonts w:eastAsia="DFKai-SB"/>
          <w:sz w:val="28"/>
          <w:szCs w:val="28"/>
        </w:rPr>
      </w:pPr>
    </w:p>
    <w:p w:rsidR="001E2C1E" w:rsidRPr="008067FA" w:rsidRDefault="00D071C1" w:rsidP="00D071C1">
      <w:pPr>
        <w:ind w:firstLine="720"/>
        <w:rPr>
          <w:rFonts w:eastAsia="DFKai-SB"/>
          <w:b/>
          <w:i/>
          <w:sz w:val="28"/>
          <w:szCs w:val="28"/>
        </w:rPr>
      </w:pPr>
      <w:r w:rsidRPr="008067FA">
        <w:rPr>
          <w:rFonts w:eastAsia="DFKai-SB"/>
          <w:b/>
          <w:i/>
          <w:sz w:val="28"/>
          <w:szCs w:val="28"/>
        </w:rPr>
        <w:t>(Sớ) Duy ưng chuyên niệm A Di Đà Phật, sử thành tam-muội, lâm chung chánh niệm, quyết định vãng sanh, kiến Phật đắc Nhẫn, hoàn lai tam giới cứu độ chúng sanh.</w:t>
      </w:r>
    </w:p>
    <w:p w:rsidR="008D38DA" w:rsidRPr="008067FA" w:rsidRDefault="008D38DA" w:rsidP="00D071C1">
      <w:pPr>
        <w:ind w:firstLine="720"/>
        <w:rPr>
          <w:rFonts w:eastAsia="DFKai-SB"/>
          <w:b/>
          <w:sz w:val="32"/>
          <w:szCs w:val="32"/>
        </w:rPr>
      </w:pPr>
      <w:r w:rsidRPr="008067FA">
        <w:rPr>
          <w:rFonts w:eastAsia="DFKai-SB" w:hint="eastAsia"/>
          <w:b/>
          <w:sz w:val="32"/>
          <w:szCs w:val="32"/>
        </w:rPr>
        <w:t>(</w:t>
      </w:r>
      <w:r w:rsidRPr="008067FA">
        <w:rPr>
          <w:rFonts w:eastAsia="DFKai-SB" w:hint="eastAsia"/>
          <w:b/>
          <w:sz w:val="32"/>
          <w:szCs w:val="32"/>
        </w:rPr>
        <w:t>疏</w:t>
      </w:r>
      <w:r w:rsidRPr="008067FA">
        <w:rPr>
          <w:rFonts w:eastAsia="DFKai-SB" w:hint="eastAsia"/>
          <w:b/>
          <w:sz w:val="32"/>
          <w:szCs w:val="32"/>
        </w:rPr>
        <w:t>)</w:t>
      </w:r>
      <w:r w:rsidRPr="008067FA">
        <w:rPr>
          <w:rFonts w:eastAsia="DFKai-SB" w:hint="eastAsia"/>
          <w:b/>
          <w:sz w:val="32"/>
          <w:szCs w:val="32"/>
        </w:rPr>
        <w:t>唯應專念阿彌陀佛，使成三昧，臨終正念，決定往生，見佛得忍，還來三界救度眾生。</w:t>
      </w:r>
    </w:p>
    <w:p w:rsidR="001E2C1E" w:rsidRPr="008067FA" w:rsidRDefault="00D071C1" w:rsidP="00D071C1">
      <w:pPr>
        <w:ind w:firstLine="720"/>
        <w:rPr>
          <w:rFonts w:eastAsia="DFKai-SB"/>
          <w:i/>
          <w:sz w:val="28"/>
          <w:szCs w:val="28"/>
        </w:rPr>
      </w:pPr>
      <w:r w:rsidRPr="008067FA">
        <w:rPr>
          <w:rFonts w:eastAsia="DFKai-SB"/>
          <w:i/>
          <w:sz w:val="28"/>
          <w:szCs w:val="28"/>
        </w:rPr>
        <w:t>(</w:t>
      </w:r>
      <w:r w:rsidRPr="008067FA">
        <w:rPr>
          <w:rFonts w:eastAsia="DFKai-SB"/>
          <w:b/>
          <w:i/>
          <w:sz w:val="28"/>
          <w:szCs w:val="28"/>
        </w:rPr>
        <w:t>Sớ</w:t>
      </w:r>
      <w:r w:rsidRPr="008067FA">
        <w:rPr>
          <w:rFonts w:eastAsia="DFKai-SB"/>
          <w:i/>
          <w:sz w:val="28"/>
          <w:szCs w:val="28"/>
        </w:rPr>
        <w:t>: Chỉ nên chuyên niệm A Di Đà Phật, khiến cho tam-muội thành tựu, lâm chung chánh niệm, quyết định vãng sanh, thấy Phật, đắc Nhẫn, trở lại tam giới cứu độ chúng sanh).</w:t>
      </w:r>
    </w:p>
    <w:p w:rsidR="00D071C1" w:rsidRPr="008067FA" w:rsidRDefault="00D071C1" w:rsidP="00D071C1">
      <w:pPr>
        <w:rPr>
          <w:rFonts w:eastAsia="DFKai-SB"/>
          <w:sz w:val="28"/>
          <w:szCs w:val="28"/>
        </w:rPr>
      </w:pPr>
    </w:p>
    <w:p w:rsidR="001E2C1E" w:rsidRPr="008067FA" w:rsidRDefault="00D071C1" w:rsidP="00D071C1">
      <w:pPr>
        <w:ind w:firstLine="720"/>
        <w:rPr>
          <w:rFonts w:eastAsia="DFKai-SB"/>
          <w:sz w:val="28"/>
          <w:szCs w:val="28"/>
        </w:rPr>
      </w:pPr>
      <w:r w:rsidRPr="008067FA">
        <w:rPr>
          <w:rFonts w:eastAsia="DFKai-SB"/>
          <w:sz w:val="28"/>
          <w:szCs w:val="28"/>
        </w:rPr>
        <w:t xml:space="preserve">Mấy câu này hết sức quan trọng. Trong phần trên đã nói nhiều như thế, chủ yếu là vì hai câu này, đi đường vòng, ở đây mới trở về chủ đề chính. Đoạn văn này là chủ đề chính, khuyên chúng ta chỉ có một con đường duy nhất, tức là phải nên </w:t>
      </w:r>
      <w:r w:rsidRPr="008067FA">
        <w:rPr>
          <w:rFonts w:eastAsia="DFKai-SB"/>
          <w:i/>
          <w:sz w:val="28"/>
          <w:szCs w:val="28"/>
        </w:rPr>
        <w:t>“chuyên niệm A Di Đà Phật”</w:t>
      </w:r>
      <w:r w:rsidRPr="008067FA">
        <w:rPr>
          <w:rFonts w:eastAsia="DFKai-SB"/>
          <w:sz w:val="28"/>
          <w:szCs w:val="28"/>
        </w:rPr>
        <w:t xml:space="preserve">. Nói </w:t>
      </w:r>
      <w:r w:rsidRPr="008067FA">
        <w:rPr>
          <w:rFonts w:eastAsia="DFKai-SB"/>
          <w:i/>
          <w:sz w:val="28"/>
          <w:szCs w:val="28"/>
        </w:rPr>
        <w:t>“chuyên niệm”</w:t>
      </w:r>
      <w:r w:rsidRPr="008067FA">
        <w:rPr>
          <w:rFonts w:eastAsia="DFKai-SB"/>
          <w:sz w:val="28"/>
          <w:szCs w:val="28"/>
        </w:rPr>
        <w:t xml:space="preserve"> chính là nhất định chớ nên xen tạp. Có đồng tu đến nói với tôi về xen tạp như sau: “Niệm Phật càng nhiều vọng tưởng càng nhiều, làm như thế nào đây?” Tôi nói: “Xen tạp chẳng phải là xen tạp những thứ đó!” Niệm Phật xen tạp vọng tưởng là đương nhiên. Nếu quý vị không có vọng tưởng thì cũng chẳng cần phải niệm Phật, quý vị đã đắc nhất tâm bất loạn rồi, đắc Vô Sanh Pháp Nhẫn rồi! Do vậy, xen tạp là chuyện đương nhiên! </w:t>
      </w:r>
      <w:r w:rsidRPr="008067FA">
        <w:rPr>
          <w:rFonts w:eastAsia="DFKai-SB"/>
          <w:i/>
          <w:sz w:val="28"/>
          <w:szCs w:val="28"/>
        </w:rPr>
        <w:t>“Chẳng xen tạp”</w:t>
      </w:r>
      <w:r w:rsidRPr="008067FA">
        <w:rPr>
          <w:rFonts w:eastAsia="DFKai-SB"/>
          <w:sz w:val="28"/>
          <w:szCs w:val="28"/>
        </w:rPr>
        <w:t xml:space="preserve"> là gì? Chẳng xen tạp các pháp môn khác! Chẳng xen tạp tham Thiền, chẳng xen tạp học Mật trì chú, [những pháp môn khác] thảy đều chẳng dùng tới, </w:t>
      </w:r>
      <w:r w:rsidRPr="008067FA">
        <w:rPr>
          <w:rFonts w:eastAsia="DFKai-SB"/>
          <w:i/>
          <w:sz w:val="28"/>
          <w:szCs w:val="28"/>
        </w:rPr>
        <w:t>“chẳng xen tạp”</w:t>
      </w:r>
      <w:r w:rsidRPr="008067FA">
        <w:rPr>
          <w:rFonts w:eastAsia="DFKai-SB"/>
          <w:sz w:val="28"/>
          <w:szCs w:val="28"/>
        </w:rPr>
        <w:t xml:space="preserve"> có ý nghĩa như vậy. Kinh chỉ học một bộ, chúng ta chẳng xen tạp bộ thứ hai, vì sao? Kinh nào có tông chỉ của kinh nấy, có phương pháp tu hành [dành riêng] cho kinh ấy; nếu chúng ta học [kinh khác], nhất định sẽ bị ảnh hưởng. Vì vậy, thâm nhập một môn! Nếu hiềm Sớ Sao quá sâu, chẳng nắm được cương lãnh thì quý vị học Yếu Giải, đơn giản, dễ hiểu!</w:t>
      </w:r>
    </w:p>
    <w:p w:rsidR="001E2C1E" w:rsidRPr="008067FA" w:rsidRDefault="00D071C1" w:rsidP="00D071C1">
      <w:pPr>
        <w:ind w:firstLine="720"/>
        <w:rPr>
          <w:rFonts w:eastAsia="DFKai-SB"/>
          <w:sz w:val="28"/>
          <w:szCs w:val="28"/>
        </w:rPr>
      </w:pPr>
      <w:r w:rsidRPr="008067FA">
        <w:rPr>
          <w:rFonts w:eastAsia="DFKai-SB"/>
          <w:sz w:val="28"/>
          <w:szCs w:val="28"/>
        </w:rPr>
        <w:t>Ở đây chúng tôi biên tập bộ Tây Phương Công Cứ, in chung bốn tác phẩm lại, nếu chiếu theo cuốn sách này để chuyên tu, quý vị chắc chắn vãng sanh trong một đời này. Một cuốn sách là đủ rồi. Nếu quý vị muốn biết nhiều hơn một chút, hãy đọc Sớ Sao Diễn Nghĩa, bộ này giảng ý nghĩa của kinh này hết sức thấu triệt, quả thật có thể giúp chúng ta đoạn nghi, sanh tín, chết sạch ý niệm mong ngóng, khăng khăng niệm một câu A Di Đà Phật, dụng ý của kinh là ở chỗ này: Khiến cho chúng ta đoạn nghi sanh tín, chẳng gián đoạn, chẳng xen tạp, mục tiêu là thành tựu tam-muội, tam-muội là nhất tâm bất loạn. Niệm đến nhất tâm bất loạn thì trong một đời này quý vị nhất định vãng sanh.</w:t>
      </w:r>
    </w:p>
    <w:p w:rsidR="001E2C1E" w:rsidRPr="008067FA" w:rsidRDefault="00D071C1" w:rsidP="00D071C1">
      <w:pPr>
        <w:ind w:firstLine="720"/>
        <w:rPr>
          <w:rFonts w:eastAsia="DFKai-SB"/>
          <w:sz w:val="28"/>
          <w:szCs w:val="28"/>
        </w:rPr>
      </w:pPr>
      <w:r w:rsidRPr="008067FA">
        <w:rPr>
          <w:rFonts w:eastAsia="DFKai-SB"/>
          <w:i/>
          <w:sz w:val="28"/>
          <w:szCs w:val="28"/>
        </w:rPr>
        <w:t>“Lâm chung chánh niệm”</w:t>
      </w:r>
      <w:r w:rsidRPr="008067FA">
        <w:rPr>
          <w:rFonts w:eastAsia="DFKai-SB"/>
          <w:sz w:val="28"/>
          <w:szCs w:val="28"/>
        </w:rPr>
        <w:t>: Chánh niệm là A Di Đà Phật, khi lâm chung chỉ có ý niệm này: Cầu sanh Tây Phương Tịnh Độ, quyết định không có ý niệm thứ hai. Nếu nói đợi đến lúc lâm chung chánh niệm hiện tiền, sợ rằng chẳng kịp! Hãy nên huấn luyện trong lúc nào? Phải huấn luyện trong hiện thời. Trong mười hai thời, ta hy vọng vãng sanh Tịnh Độ. Hễ khởi tâm động niệm đều là nguyện vọng này: Trong một đời này sẽ thành tựu. Nay chúng ta hy vọng ăn món ngon lành, mặc y phục đẹp đẽ, xong rồi! Quý vị vẫn ở trong tam đồ lục đạo, Tây Phương Tịnh Độ chẳng có phần! Ta hy vọng xem kinh điển Đại Thừa, hy vọng đả Thiền Thất, đều là làm chuyện linh tinh, đều là xen tạp, đều chẳng chuyên! Chúng ta mong trong một đời này nhất định có thành tựu thì phải chuyên! Chẳng chuyên sẽ chẳng được!</w:t>
      </w:r>
    </w:p>
    <w:p w:rsidR="001E2C1E" w:rsidRPr="008067FA" w:rsidRDefault="00D071C1" w:rsidP="00D071C1">
      <w:pPr>
        <w:ind w:firstLine="720"/>
        <w:rPr>
          <w:rFonts w:eastAsia="DFKai-SB"/>
          <w:sz w:val="28"/>
          <w:szCs w:val="28"/>
        </w:rPr>
      </w:pPr>
      <w:r w:rsidRPr="008067FA">
        <w:rPr>
          <w:rFonts w:eastAsia="DFKai-SB"/>
          <w:sz w:val="28"/>
          <w:szCs w:val="28"/>
        </w:rPr>
        <w:t>Thuở Ấn Quang đại sư tại thế, đối với các học trò, Ngài đốc thúc rất nghiêm. Nếu đến ngôi chùa Ngài đang ở mấy lượt, bị Ngài trông thấy, Ngài liền quở: “Vì sao ngươi đến nơi đây?” “Con đến gặp thầy”. “Thầy có gì hay đâu mà gặp! Ngươi đã gặp mấy lần rồi, còn muốn gặp nữa ư?” Sư quở người ta! Ngay cả đạo tràng của lão nhân gia cũng chẳng chấp thuận quý vị tìm tới, huống chi đến chùa chiền các nơi! Lãng phí tinh thần và tài lực, đó vẫn là chuyện nhỏ! Đã xen tạp rồi, xen tạp lắm chuyện thị phi, xen tạp lắm nỗi phiền não không cần thiết. Xen tạp phiền não thị phi thì làm sao chuyên được?</w:t>
      </w:r>
    </w:p>
    <w:p w:rsidR="001E2C1E" w:rsidRPr="008067FA" w:rsidRDefault="00D071C1" w:rsidP="008D38DA">
      <w:pPr>
        <w:ind w:firstLine="720"/>
        <w:rPr>
          <w:rFonts w:eastAsia="DFKai-SB"/>
          <w:sz w:val="28"/>
          <w:szCs w:val="28"/>
        </w:rPr>
      </w:pPr>
      <w:r w:rsidRPr="008067FA">
        <w:rPr>
          <w:rFonts w:eastAsia="DFKai-SB"/>
          <w:sz w:val="28"/>
          <w:szCs w:val="28"/>
        </w:rPr>
        <w:t>Hiện thời, công phu của chúng ta chẳng thể thành phiến là do nguyên nhân nào? Xen tạp quá nhiều! Có thể niệm đến mức công phu thành phiến, sẽ quyết định nắm chắc đới nghiệp vãng sanh, nhất định có phần trong cõi Phàm Thánh Đồng Cư; nhưng nếu quý vị xen tạp chi đó, sẽ chẳng thể thành công. Bận tâm những chuyện tình cảm xã giao, sẽ lỡ làng chuyện vãng sanh. Thật sự đáng tiếc! Hãy bỏ sạch những thứ đó đi, chúng ta mất lòng vài người cũng không sao. Sau khi ta vãng sanh thành Phật, sẽ trở lại độ họ. Nay ta chẳng muốn mất lòng người khác, cả nể vài người, họ đọa trong tam đồ, ta cũng theo họ đọa trong tam đồ. Giống như cứu kẻ chết đuối, chính mình chẳng có bản lãnh, cũng đọa lạc giống y như họ! Điều này nhất quyết chẳng thể được!</w:t>
      </w:r>
      <w:r w:rsidR="008D38DA" w:rsidRPr="008067FA">
        <w:rPr>
          <w:rFonts w:eastAsia="DFKai-SB"/>
          <w:sz w:val="28"/>
          <w:szCs w:val="28"/>
        </w:rPr>
        <w:t xml:space="preserve"> </w:t>
      </w:r>
      <w:r w:rsidRPr="008067FA">
        <w:rPr>
          <w:rFonts w:eastAsia="DFKai-SB"/>
          <w:sz w:val="28"/>
          <w:szCs w:val="28"/>
        </w:rPr>
        <w:t>“Phật sự” theo kiểu tình cảm xã giao hại con người đến chết! Nếu mọi người chúng ta thật sự hiểu rõ đạo lý này, từ nay trở đi chẳng nói đến chuyện tình cảm xã giao, trong đời này có lẽ nào chẳng thành tựu? Vì thế, nhất định phải hiểu rõ rệt mục đích này, muốn thành tựu tam-muội, hôm nay chúng tôi nói rõ hơn một chút: Nhất định phải thành tựu công phu thành phiến, trước hết phải cầu đạt được điều này. Đợi đến khi công phu đã thành phiến rồi, chúng ta lại nâng cao tiêu chuẩn lên một tầng nữa, chúng ta cầu Sự nhất tâm bất loạn. Đạt Sự nhất tâm bất loạn rồi, lại nâng cao tiêu chuẩn, lại cầu Lý nhất tâm bất loạn. Từ cạn đến sâu, sốt sắng mà làm. Phật pháp chẳng nói đến tình cảm xã giao thông tục. Tình cảm xã giao thông tục là mê hoặc, điên đảo; Phật pháp là chánh tri, chánh kiến. Có như vậy thì mới có thể chắc chắn vãng sanh; khi nào vãng sanh, chính mình hiểu rõ, biết trước lúc mất.</w:t>
      </w:r>
    </w:p>
    <w:p w:rsidR="001E2C1E" w:rsidRPr="008067FA" w:rsidRDefault="00D071C1" w:rsidP="00D071C1">
      <w:pPr>
        <w:ind w:firstLine="720"/>
        <w:rPr>
          <w:rFonts w:eastAsia="DFKai-SB"/>
          <w:sz w:val="28"/>
          <w:szCs w:val="28"/>
        </w:rPr>
      </w:pPr>
      <w:r w:rsidRPr="008067FA">
        <w:rPr>
          <w:rFonts w:eastAsia="DFKai-SB"/>
          <w:sz w:val="28"/>
          <w:szCs w:val="28"/>
        </w:rPr>
        <w:t>Nhất là trong xã hội hiện thời, trong tâm mọi người đều phải nên chuẩn bị, vì sao? Quý vị vừa tắt thở, bác sĩ bèn cấp cứu, giống như phải chịu tội! Trong kinh, đức Phật dạy: Sau khi thần thức rời khỏi thân thể con người, tức là sau khi tắt thở, tối thiểu là [trong vòng] tám tiếng đồng hồ chớ nên đụng chạm người ấy. Người ấy tuy đã tắt hơi, thần thức trọn chẳng lìa khỏi, quý vị nói năng người ấy vẫn còn có thể nghe, biết, tuy mắt người ấy nhắm, nhưng thần thức của người ấy vẫn thấy động tác của quý vị, tục ngữ thường nói là “linh hồn chưa rời khỏi [thân xác]”. Quý vị động vào thân thể người ấy, người ấy bị khổ não, có cảm giác đau khổ. Khi ấy, nếu người đó chẳng thể chịu đựng, sân tâm vừa nổi lên bèn đi vào tam ác đạo, công phu niệm Phật suốt cả một đời bị phí sạch!</w:t>
      </w:r>
    </w:p>
    <w:p w:rsidR="001E2C1E" w:rsidRPr="008067FA" w:rsidRDefault="00D071C1" w:rsidP="00D071C1">
      <w:pPr>
        <w:ind w:firstLine="720"/>
        <w:rPr>
          <w:rFonts w:eastAsia="DFKai-SB"/>
          <w:sz w:val="28"/>
          <w:szCs w:val="28"/>
        </w:rPr>
      </w:pPr>
      <w:r w:rsidRPr="008067FA">
        <w:rPr>
          <w:rFonts w:eastAsia="DFKai-SB"/>
          <w:sz w:val="28"/>
          <w:szCs w:val="28"/>
        </w:rPr>
        <w:t>Vì thế, nhất định phải niệm đến mức công phu thành tựu. Khi lâm chung Phật đến tiếp dẫn, ngay lập tức ra đi, bỏ lại thân thể này, mặc cho quý vị làm kiểu nào, chẳng ăn nhằm gì đến tôi, như vậy mới là tự tại! Điều này đòi hỏi phải có công phu thật sự. Không có công phu thật sự, chẳng thật sự biết trước lúc mất, Phật đến tiếp dẫn, quý vị sẽ chẳng tránh được nỗi khổ đó, mong bảo đảm chẳng bị đọa lạc quá ư khó khăn! Vì thế, chúng ta phát đại tâm là khá lắm, chúng sanh vô biên thệ nguyện độ, khi nào sẽ độ? Đến khi chúng ta gặp Phật khai ngộ rồi, chứng đắc Vô Sanh Pháp Nhẫn, khi ấy vào tam giới cứu độ chúng sanh, đó là không sai!</w:t>
      </w:r>
    </w:p>
    <w:p w:rsidR="00D071C1" w:rsidRPr="008067FA" w:rsidRDefault="00D071C1" w:rsidP="001E2C1E">
      <w:pPr>
        <w:ind w:firstLine="720"/>
        <w:rPr>
          <w:rFonts w:eastAsia="DFKai-SB"/>
          <w:sz w:val="28"/>
          <w:szCs w:val="28"/>
        </w:rPr>
      </w:pPr>
      <w:r w:rsidRPr="008067FA">
        <w:rPr>
          <w:rFonts w:eastAsia="DFKai-SB"/>
          <w:sz w:val="28"/>
          <w:szCs w:val="28"/>
        </w:rPr>
        <w:t>Do đây có thể biết: Đại sự duy nhất của chúng ta trong hiện thời là vãng sanh Tịnh Độ. Niệm niệm đều cầu vãng sanh. Dùng phương pháp nào? Niệm một câu A Di Đà Phật, khiến cho một câu Phật hiệu thật sự chẳng gián đoạn, chẳng xen tạp. Có phiền não, vọng tưởng đừng sợ, hễ có phiền não, vọng tưởng, Phật hiệu bèn dấy lên, đó là tốt nhất, quý vị cũng chẳng cần phải quan tâm. Niệm lâu ngày, phiền não tự nhiên ít đi, Phật hiệu dần dần đắc lực. Nếu hằng ngày nghĩ ta phiền não nhiều ngần ấy, ta chẳng niệm thì không có, càng niệm càng nhiều, thôi thì chẳng niệm nữa! Như vậy thì quý vị sẽ vĩnh viễn chẳng đoạn được phiền não! Do vậy, phải niệm! Càng có phiền não thì càng phải niệm Phật! Hôm nay tôi giảng đến chỗ này.</w:t>
      </w:r>
    </w:p>
    <w:p w:rsidR="00161A0B" w:rsidRPr="008067FA" w:rsidRDefault="00161A0B" w:rsidP="00D071C1"/>
    <w:sectPr w:rsidR="00161A0B" w:rsidRPr="008067FA" w:rsidSect="00EF2B80">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F2B80" w:rsidRDefault="00EF2B80" w:rsidP="003C2C01">
      <w:r>
        <w:separator/>
      </w:r>
    </w:p>
  </w:endnote>
  <w:endnote w:type="continuationSeparator" w:id="0">
    <w:p w:rsidR="00EF2B80" w:rsidRDefault="00EF2B80" w:rsidP="003C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45B6" w:rsidRDefault="00544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4EB4" w:rsidRPr="00D0470B" w:rsidRDefault="00D0470B" w:rsidP="00D0470B">
    <w:pPr>
      <w:pStyle w:val="Footer"/>
      <w:tabs>
        <w:tab w:val="clear" w:pos="4680"/>
        <w:tab w:val="clear" w:pos="9360"/>
      </w:tabs>
      <w:jc w:val="center"/>
      <w:rPr>
        <w:i/>
      </w:rPr>
    </w:pPr>
    <w:r w:rsidRPr="00D0470B">
      <w:rPr>
        <w:i/>
      </w:rPr>
      <w:t xml:space="preserve">Tập 59 -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45B6" w:rsidRDefault="00544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F2B80" w:rsidRDefault="00EF2B80" w:rsidP="003C2C01">
      <w:r>
        <w:separator/>
      </w:r>
    </w:p>
  </w:footnote>
  <w:footnote w:type="continuationSeparator" w:id="0">
    <w:p w:rsidR="00EF2B80" w:rsidRDefault="00EF2B80" w:rsidP="003C2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45B6" w:rsidRDefault="005445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1C1" w:rsidRPr="005445B6" w:rsidRDefault="005445B6" w:rsidP="005445B6">
    <w:pPr>
      <w:pStyle w:val="Header"/>
      <w:tabs>
        <w:tab w:val="clear" w:pos="4680"/>
        <w:tab w:val="clear" w:pos="9360"/>
      </w:tabs>
      <w:jc w:val="center"/>
      <w:rPr>
        <w:i/>
      </w:rPr>
    </w:pPr>
    <w:r w:rsidRPr="005445B6">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45B6" w:rsidRDefault="005445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61"/>
    <w:rsid w:val="00000BE1"/>
    <w:rsid w:val="0000245D"/>
    <w:rsid w:val="000027DA"/>
    <w:rsid w:val="00003434"/>
    <w:rsid w:val="0000360C"/>
    <w:rsid w:val="00004E59"/>
    <w:rsid w:val="00013E9F"/>
    <w:rsid w:val="0001599B"/>
    <w:rsid w:val="00020032"/>
    <w:rsid w:val="000255FC"/>
    <w:rsid w:val="000266C4"/>
    <w:rsid w:val="00027133"/>
    <w:rsid w:val="0003724D"/>
    <w:rsid w:val="00040D72"/>
    <w:rsid w:val="00041F77"/>
    <w:rsid w:val="00054F94"/>
    <w:rsid w:val="00060174"/>
    <w:rsid w:val="00062B01"/>
    <w:rsid w:val="00065D8A"/>
    <w:rsid w:val="00067C3D"/>
    <w:rsid w:val="00070019"/>
    <w:rsid w:val="00071335"/>
    <w:rsid w:val="000830A7"/>
    <w:rsid w:val="00094916"/>
    <w:rsid w:val="00094AC3"/>
    <w:rsid w:val="00094D4B"/>
    <w:rsid w:val="000962BC"/>
    <w:rsid w:val="000A3F18"/>
    <w:rsid w:val="000B08B0"/>
    <w:rsid w:val="000B53BE"/>
    <w:rsid w:val="000B7F71"/>
    <w:rsid w:val="000C0360"/>
    <w:rsid w:val="000C096A"/>
    <w:rsid w:val="000C3730"/>
    <w:rsid w:val="000C60B2"/>
    <w:rsid w:val="000C73B8"/>
    <w:rsid w:val="000D1A01"/>
    <w:rsid w:val="000E4E36"/>
    <w:rsid w:val="000E4E92"/>
    <w:rsid w:val="000F1611"/>
    <w:rsid w:val="000F5E51"/>
    <w:rsid w:val="000F63DD"/>
    <w:rsid w:val="00100286"/>
    <w:rsid w:val="00100623"/>
    <w:rsid w:val="00100C98"/>
    <w:rsid w:val="00100D94"/>
    <w:rsid w:val="00101659"/>
    <w:rsid w:val="00101A51"/>
    <w:rsid w:val="00107BD5"/>
    <w:rsid w:val="001102E1"/>
    <w:rsid w:val="00111254"/>
    <w:rsid w:val="0011623C"/>
    <w:rsid w:val="0012417C"/>
    <w:rsid w:val="001307EE"/>
    <w:rsid w:val="00131C3F"/>
    <w:rsid w:val="00133121"/>
    <w:rsid w:val="001335EE"/>
    <w:rsid w:val="00134579"/>
    <w:rsid w:val="00144096"/>
    <w:rsid w:val="0014578E"/>
    <w:rsid w:val="0014619F"/>
    <w:rsid w:val="00161A0B"/>
    <w:rsid w:val="00162DCE"/>
    <w:rsid w:val="00175E66"/>
    <w:rsid w:val="001769D0"/>
    <w:rsid w:val="00180532"/>
    <w:rsid w:val="00181EC5"/>
    <w:rsid w:val="00182C47"/>
    <w:rsid w:val="0018444D"/>
    <w:rsid w:val="001904CD"/>
    <w:rsid w:val="0019375C"/>
    <w:rsid w:val="001A005D"/>
    <w:rsid w:val="001A35DD"/>
    <w:rsid w:val="001B57AB"/>
    <w:rsid w:val="001C0E80"/>
    <w:rsid w:val="001C356F"/>
    <w:rsid w:val="001C4731"/>
    <w:rsid w:val="001C5313"/>
    <w:rsid w:val="001C6475"/>
    <w:rsid w:val="001D0E4A"/>
    <w:rsid w:val="001D6210"/>
    <w:rsid w:val="001E175D"/>
    <w:rsid w:val="001E246F"/>
    <w:rsid w:val="001E2C1E"/>
    <w:rsid w:val="001E4CCD"/>
    <w:rsid w:val="001E6A4F"/>
    <w:rsid w:val="001F1967"/>
    <w:rsid w:val="001F1ACB"/>
    <w:rsid w:val="001F7D1F"/>
    <w:rsid w:val="00202FFE"/>
    <w:rsid w:val="0020451E"/>
    <w:rsid w:val="0020746B"/>
    <w:rsid w:val="00207670"/>
    <w:rsid w:val="00207FDB"/>
    <w:rsid w:val="00215CAE"/>
    <w:rsid w:val="00215D39"/>
    <w:rsid w:val="00220691"/>
    <w:rsid w:val="00223611"/>
    <w:rsid w:val="00245642"/>
    <w:rsid w:val="00261236"/>
    <w:rsid w:val="0027227D"/>
    <w:rsid w:val="00274D04"/>
    <w:rsid w:val="00276E80"/>
    <w:rsid w:val="002910B8"/>
    <w:rsid w:val="00293634"/>
    <w:rsid w:val="00295D34"/>
    <w:rsid w:val="002970D2"/>
    <w:rsid w:val="002A2338"/>
    <w:rsid w:val="002A39C6"/>
    <w:rsid w:val="002A3ADC"/>
    <w:rsid w:val="002C0101"/>
    <w:rsid w:val="002C5E82"/>
    <w:rsid w:val="002D5F2B"/>
    <w:rsid w:val="002E40CB"/>
    <w:rsid w:val="002E7710"/>
    <w:rsid w:val="002F29B0"/>
    <w:rsid w:val="002F2BE4"/>
    <w:rsid w:val="002F2C1A"/>
    <w:rsid w:val="002F590A"/>
    <w:rsid w:val="002F6F15"/>
    <w:rsid w:val="00300FCE"/>
    <w:rsid w:val="00302D7F"/>
    <w:rsid w:val="0030504F"/>
    <w:rsid w:val="0031120E"/>
    <w:rsid w:val="00311FF7"/>
    <w:rsid w:val="00321DCC"/>
    <w:rsid w:val="00322FB0"/>
    <w:rsid w:val="00333524"/>
    <w:rsid w:val="00333ED5"/>
    <w:rsid w:val="0034773D"/>
    <w:rsid w:val="00352558"/>
    <w:rsid w:val="00357574"/>
    <w:rsid w:val="00364AEA"/>
    <w:rsid w:val="003650E5"/>
    <w:rsid w:val="00385ED1"/>
    <w:rsid w:val="003862D6"/>
    <w:rsid w:val="00390044"/>
    <w:rsid w:val="00390FEC"/>
    <w:rsid w:val="00391523"/>
    <w:rsid w:val="00393BD5"/>
    <w:rsid w:val="00394EAC"/>
    <w:rsid w:val="00394EB4"/>
    <w:rsid w:val="00397AE8"/>
    <w:rsid w:val="003A6D3C"/>
    <w:rsid w:val="003A7A40"/>
    <w:rsid w:val="003B2782"/>
    <w:rsid w:val="003B56DC"/>
    <w:rsid w:val="003C06D4"/>
    <w:rsid w:val="003C2C01"/>
    <w:rsid w:val="003D1332"/>
    <w:rsid w:val="003D1C03"/>
    <w:rsid w:val="003D21E7"/>
    <w:rsid w:val="003D2260"/>
    <w:rsid w:val="003D59D5"/>
    <w:rsid w:val="003F4787"/>
    <w:rsid w:val="003F5940"/>
    <w:rsid w:val="003F7A7A"/>
    <w:rsid w:val="00404BEE"/>
    <w:rsid w:val="00404FFB"/>
    <w:rsid w:val="004053C7"/>
    <w:rsid w:val="0041024F"/>
    <w:rsid w:val="00411E7C"/>
    <w:rsid w:val="00416E56"/>
    <w:rsid w:val="00420E3B"/>
    <w:rsid w:val="004275EB"/>
    <w:rsid w:val="004302DB"/>
    <w:rsid w:val="00430B9B"/>
    <w:rsid w:val="004362FD"/>
    <w:rsid w:val="0044348B"/>
    <w:rsid w:val="00444AF5"/>
    <w:rsid w:val="004468E4"/>
    <w:rsid w:val="004511C5"/>
    <w:rsid w:val="00470684"/>
    <w:rsid w:val="00481F57"/>
    <w:rsid w:val="00482100"/>
    <w:rsid w:val="00483897"/>
    <w:rsid w:val="004850C4"/>
    <w:rsid w:val="00492BCC"/>
    <w:rsid w:val="004A0A27"/>
    <w:rsid w:val="004A22F9"/>
    <w:rsid w:val="004A2543"/>
    <w:rsid w:val="004A4854"/>
    <w:rsid w:val="004A4DF0"/>
    <w:rsid w:val="004A5671"/>
    <w:rsid w:val="004B1DD6"/>
    <w:rsid w:val="004B2622"/>
    <w:rsid w:val="004B44E3"/>
    <w:rsid w:val="004B45DC"/>
    <w:rsid w:val="004C6DA9"/>
    <w:rsid w:val="004D00DC"/>
    <w:rsid w:val="004D7D19"/>
    <w:rsid w:val="004E1B0A"/>
    <w:rsid w:val="004E27A0"/>
    <w:rsid w:val="004E49FE"/>
    <w:rsid w:val="004F16B0"/>
    <w:rsid w:val="004F47FD"/>
    <w:rsid w:val="004F7A2C"/>
    <w:rsid w:val="005008F2"/>
    <w:rsid w:val="00500EB6"/>
    <w:rsid w:val="00520534"/>
    <w:rsid w:val="00523855"/>
    <w:rsid w:val="00523E8D"/>
    <w:rsid w:val="00527C68"/>
    <w:rsid w:val="005317A4"/>
    <w:rsid w:val="00537815"/>
    <w:rsid w:val="005445B6"/>
    <w:rsid w:val="00545CAD"/>
    <w:rsid w:val="00553918"/>
    <w:rsid w:val="00555BA8"/>
    <w:rsid w:val="00561603"/>
    <w:rsid w:val="00581CB1"/>
    <w:rsid w:val="00586DD2"/>
    <w:rsid w:val="005908F5"/>
    <w:rsid w:val="0059188F"/>
    <w:rsid w:val="00593454"/>
    <w:rsid w:val="00593D07"/>
    <w:rsid w:val="00596810"/>
    <w:rsid w:val="00597F07"/>
    <w:rsid w:val="005A0E56"/>
    <w:rsid w:val="005A3113"/>
    <w:rsid w:val="005A4974"/>
    <w:rsid w:val="005A5BDE"/>
    <w:rsid w:val="005A6577"/>
    <w:rsid w:val="005A69EC"/>
    <w:rsid w:val="005A6ABD"/>
    <w:rsid w:val="005A71B9"/>
    <w:rsid w:val="005B09DD"/>
    <w:rsid w:val="005B143E"/>
    <w:rsid w:val="005B2077"/>
    <w:rsid w:val="005B381A"/>
    <w:rsid w:val="005B4546"/>
    <w:rsid w:val="005B74C5"/>
    <w:rsid w:val="005C3B6A"/>
    <w:rsid w:val="005C7584"/>
    <w:rsid w:val="005D7FE4"/>
    <w:rsid w:val="005E128B"/>
    <w:rsid w:val="005E2499"/>
    <w:rsid w:val="005E2864"/>
    <w:rsid w:val="005E3F8C"/>
    <w:rsid w:val="005F2EE7"/>
    <w:rsid w:val="005F6D80"/>
    <w:rsid w:val="005F715A"/>
    <w:rsid w:val="00601F93"/>
    <w:rsid w:val="006038A8"/>
    <w:rsid w:val="00612834"/>
    <w:rsid w:val="00627F6D"/>
    <w:rsid w:val="00630833"/>
    <w:rsid w:val="006351A9"/>
    <w:rsid w:val="0063543E"/>
    <w:rsid w:val="00635773"/>
    <w:rsid w:val="00644749"/>
    <w:rsid w:val="006449E2"/>
    <w:rsid w:val="00651919"/>
    <w:rsid w:val="00653C59"/>
    <w:rsid w:val="00655D25"/>
    <w:rsid w:val="006732E3"/>
    <w:rsid w:val="00673D13"/>
    <w:rsid w:val="00674867"/>
    <w:rsid w:val="0067502F"/>
    <w:rsid w:val="006757C6"/>
    <w:rsid w:val="006822F6"/>
    <w:rsid w:val="006834F3"/>
    <w:rsid w:val="00684BC7"/>
    <w:rsid w:val="006852A0"/>
    <w:rsid w:val="00685FC5"/>
    <w:rsid w:val="006878CB"/>
    <w:rsid w:val="00696B1F"/>
    <w:rsid w:val="006A6473"/>
    <w:rsid w:val="006A6B48"/>
    <w:rsid w:val="006B0746"/>
    <w:rsid w:val="006B0861"/>
    <w:rsid w:val="006B2268"/>
    <w:rsid w:val="006B3903"/>
    <w:rsid w:val="006B53F7"/>
    <w:rsid w:val="006B62CA"/>
    <w:rsid w:val="006C0663"/>
    <w:rsid w:val="006C2D0C"/>
    <w:rsid w:val="006C4781"/>
    <w:rsid w:val="006D0086"/>
    <w:rsid w:val="006D353F"/>
    <w:rsid w:val="006D67B3"/>
    <w:rsid w:val="006E1C8F"/>
    <w:rsid w:val="006E31CB"/>
    <w:rsid w:val="006E3C10"/>
    <w:rsid w:val="006F06CE"/>
    <w:rsid w:val="006F0EA2"/>
    <w:rsid w:val="006F1521"/>
    <w:rsid w:val="006F376F"/>
    <w:rsid w:val="006F55D9"/>
    <w:rsid w:val="006F5F27"/>
    <w:rsid w:val="0070486E"/>
    <w:rsid w:val="007107D4"/>
    <w:rsid w:val="007148BC"/>
    <w:rsid w:val="007156EA"/>
    <w:rsid w:val="00720C9A"/>
    <w:rsid w:val="007242D5"/>
    <w:rsid w:val="00726A58"/>
    <w:rsid w:val="007308A6"/>
    <w:rsid w:val="00735036"/>
    <w:rsid w:val="00736C70"/>
    <w:rsid w:val="00740F88"/>
    <w:rsid w:val="00747D31"/>
    <w:rsid w:val="00750344"/>
    <w:rsid w:val="00751B54"/>
    <w:rsid w:val="00762BEE"/>
    <w:rsid w:val="00765E35"/>
    <w:rsid w:val="00776C59"/>
    <w:rsid w:val="00777779"/>
    <w:rsid w:val="00780E51"/>
    <w:rsid w:val="007832D3"/>
    <w:rsid w:val="00784FCE"/>
    <w:rsid w:val="00793146"/>
    <w:rsid w:val="007936CC"/>
    <w:rsid w:val="00793868"/>
    <w:rsid w:val="00796D79"/>
    <w:rsid w:val="007A05D8"/>
    <w:rsid w:val="007A061B"/>
    <w:rsid w:val="007A6D49"/>
    <w:rsid w:val="007C2E6D"/>
    <w:rsid w:val="007D0211"/>
    <w:rsid w:val="007D3C98"/>
    <w:rsid w:val="007D440E"/>
    <w:rsid w:val="007D4FAB"/>
    <w:rsid w:val="007E3478"/>
    <w:rsid w:val="007F56E1"/>
    <w:rsid w:val="007F6752"/>
    <w:rsid w:val="00801A99"/>
    <w:rsid w:val="00801C65"/>
    <w:rsid w:val="008067FA"/>
    <w:rsid w:val="0082105F"/>
    <w:rsid w:val="00822F47"/>
    <w:rsid w:val="008368BF"/>
    <w:rsid w:val="00846D99"/>
    <w:rsid w:val="00847DB9"/>
    <w:rsid w:val="0085133D"/>
    <w:rsid w:val="00853D7A"/>
    <w:rsid w:val="00856A81"/>
    <w:rsid w:val="00856F90"/>
    <w:rsid w:val="008604B9"/>
    <w:rsid w:val="0087137A"/>
    <w:rsid w:val="00871820"/>
    <w:rsid w:val="00873090"/>
    <w:rsid w:val="00873E70"/>
    <w:rsid w:val="0088454B"/>
    <w:rsid w:val="0088465A"/>
    <w:rsid w:val="008848B8"/>
    <w:rsid w:val="008928B4"/>
    <w:rsid w:val="0089557B"/>
    <w:rsid w:val="00895B59"/>
    <w:rsid w:val="008A0509"/>
    <w:rsid w:val="008A0EB6"/>
    <w:rsid w:val="008A3D46"/>
    <w:rsid w:val="008A4BCD"/>
    <w:rsid w:val="008A5FF4"/>
    <w:rsid w:val="008C03E7"/>
    <w:rsid w:val="008C4C6E"/>
    <w:rsid w:val="008C6A61"/>
    <w:rsid w:val="008D2FDF"/>
    <w:rsid w:val="008D38DA"/>
    <w:rsid w:val="008D3C24"/>
    <w:rsid w:val="008D72F3"/>
    <w:rsid w:val="008E340B"/>
    <w:rsid w:val="008E52EC"/>
    <w:rsid w:val="008F1BE4"/>
    <w:rsid w:val="008F50A7"/>
    <w:rsid w:val="008F58F7"/>
    <w:rsid w:val="008F6C39"/>
    <w:rsid w:val="008F7F82"/>
    <w:rsid w:val="00901938"/>
    <w:rsid w:val="00901E74"/>
    <w:rsid w:val="00907DCA"/>
    <w:rsid w:val="00911C44"/>
    <w:rsid w:val="0091546C"/>
    <w:rsid w:val="009206FD"/>
    <w:rsid w:val="00921B3B"/>
    <w:rsid w:val="009252D5"/>
    <w:rsid w:val="009351B6"/>
    <w:rsid w:val="0094062A"/>
    <w:rsid w:val="009425A8"/>
    <w:rsid w:val="009460B9"/>
    <w:rsid w:val="0094720D"/>
    <w:rsid w:val="0094777F"/>
    <w:rsid w:val="00962944"/>
    <w:rsid w:val="00967BED"/>
    <w:rsid w:val="009731B8"/>
    <w:rsid w:val="00996DFC"/>
    <w:rsid w:val="009A489E"/>
    <w:rsid w:val="009B25F4"/>
    <w:rsid w:val="009C11C6"/>
    <w:rsid w:val="009C69CA"/>
    <w:rsid w:val="009D1207"/>
    <w:rsid w:val="009D6CF9"/>
    <w:rsid w:val="009E1315"/>
    <w:rsid w:val="009E243F"/>
    <w:rsid w:val="009E2563"/>
    <w:rsid w:val="009E639F"/>
    <w:rsid w:val="009F4A7F"/>
    <w:rsid w:val="00A002D0"/>
    <w:rsid w:val="00A01172"/>
    <w:rsid w:val="00A01452"/>
    <w:rsid w:val="00A0176A"/>
    <w:rsid w:val="00A052F4"/>
    <w:rsid w:val="00A062C1"/>
    <w:rsid w:val="00A063AB"/>
    <w:rsid w:val="00A11CAA"/>
    <w:rsid w:val="00A149CB"/>
    <w:rsid w:val="00A23F02"/>
    <w:rsid w:val="00A24B56"/>
    <w:rsid w:val="00A32790"/>
    <w:rsid w:val="00A3794F"/>
    <w:rsid w:val="00A41BB0"/>
    <w:rsid w:val="00A46D62"/>
    <w:rsid w:val="00A52107"/>
    <w:rsid w:val="00A56D0F"/>
    <w:rsid w:val="00A603EA"/>
    <w:rsid w:val="00A622A8"/>
    <w:rsid w:val="00A63CC2"/>
    <w:rsid w:val="00A64415"/>
    <w:rsid w:val="00A7132F"/>
    <w:rsid w:val="00A73BBE"/>
    <w:rsid w:val="00A75ED4"/>
    <w:rsid w:val="00A80DD1"/>
    <w:rsid w:val="00A82A83"/>
    <w:rsid w:val="00A8409D"/>
    <w:rsid w:val="00AA1512"/>
    <w:rsid w:val="00AB1790"/>
    <w:rsid w:val="00AB17AC"/>
    <w:rsid w:val="00AB3FB2"/>
    <w:rsid w:val="00AB4268"/>
    <w:rsid w:val="00AC51E1"/>
    <w:rsid w:val="00AC7FF0"/>
    <w:rsid w:val="00AD64D1"/>
    <w:rsid w:val="00AD6A28"/>
    <w:rsid w:val="00AD7080"/>
    <w:rsid w:val="00AE2304"/>
    <w:rsid w:val="00AE64F7"/>
    <w:rsid w:val="00AE7A5F"/>
    <w:rsid w:val="00AF2664"/>
    <w:rsid w:val="00AF3BC0"/>
    <w:rsid w:val="00AF489C"/>
    <w:rsid w:val="00AF6371"/>
    <w:rsid w:val="00B00371"/>
    <w:rsid w:val="00B01C55"/>
    <w:rsid w:val="00B06ED0"/>
    <w:rsid w:val="00B1690A"/>
    <w:rsid w:val="00B2227F"/>
    <w:rsid w:val="00B222D7"/>
    <w:rsid w:val="00B238A8"/>
    <w:rsid w:val="00B312FA"/>
    <w:rsid w:val="00B34510"/>
    <w:rsid w:val="00B35E2F"/>
    <w:rsid w:val="00B361A4"/>
    <w:rsid w:val="00B459C3"/>
    <w:rsid w:val="00B51316"/>
    <w:rsid w:val="00B52EBA"/>
    <w:rsid w:val="00B53619"/>
    <w:rsid w:val="00B54137"/>
    <w:rsid w:val="00B54CE7"/>
    <w:rsid w:val="00B63AEA"/>
    <w:rsid w:val="00B74F98"/>
    <w:rsid w:val="00B750E2"/>
    <w:rsid w:val="00B75E8C"/>
    <w:rsid w:val="00B900B7"/>
    <w:rsid w:val="00B93ACF"/>
    <w:rsid w:val="00B95583"/>
    <w:rsid w:val="00BA2E6D"/>
    <w:rsid w:val="00BA4936"/>
    <w:rsid w:val="00BA52DE"/>
    <w:rsid w:val="00BB636F"/>
    <w:rsid w:val="00BC1B8D"/>
    <w:rsid w:val="00BC2E71"/>
    <w:rsid w:val="00BC7891"/>
    <w:rsid w:val="00BD09BB"/>
    <w:rsid w:val="00BD33F1"/>
    <w:rsid w:val="00BE1B88"/>
    <w:rsid w:val="00BE2EBD"/>
    <w:rsid w:val="00BE65B3"/>
    <w:rsid w:val="00BF05AF"/>
    <w:rsid w:val="00BF0F40"/>
    <w:rsid w:val="00BF39E4"/>
    <w:rsid w:val="00BF70E3"/>
    <w:rsid w:val="00BF78B0"/>
    <w:rsid w:val="00C03FB8"/>
    <w:rsid w:val="00C05E0A"/>
    <w:rsid w:val="00C12738"/>
    <w:rsid w:val="00C12D32"/>
    <w:rsid w:val="00C15650"/>
    <w:rsid w:val="00C32C36"/>
    <w:rsid w:val="00C354A1"/>
    <w:rsid w:val="00C35B26"/>
    <w:rsid w:val="00C36E77"/>
    <w:rsid w:val="00C40418"/>
    <w:rsid w:val="00C45A21"/>
    <w:rsid w:val="00C46E57"/>
    <w:rsid w:val="00C53BC3"/>
    <w:rsid w:val="00C55000"/>
    <w:rsid w:val="00C5583E"/>
    <w:rsid w:val="00C55921"/>
    <w:rsid w:val="00C573D2"/>
    <w:rsid w:val="00C75EC5"/>
    <w:rsid w:val="00C870F9"/>
    <w:rsid w:val="00C937DD"/>
    <w:rsid w:val="00C94080"/>
    <w:rsid w:val="00C94267"/>
    <w:rsid w:val="00CA1BC5"/>
    <w:rsid w:val="00CA2D99"/>
    <w:rsid w:val="00CA2EA1"/>
    <w:rsid w:val="00CA4293"/>
    <w:rsid w:val="00CB4AFB"/>
    <w:rsid w:val="00CB5F05"/>
    <w:rsid w:val="00CC00FC"/>
    <w:rsid w:val="00CC0AEA"/>
    <w:rsid w:val="00CC2584"/>
    <w:rsid w:val="00CC5205"/>
    <w:rsid w:val="00CD4550"/>
    <w:rsid w:val="00CD480B"/>
    <w:rsid w:val="00CD6016"/>
    <w:rsid w:val="00CE0D92"/>
    <w:rsid w:val="00CE2168"/>
    <w:rsid w:val="00CE237B"/>
    <w:rsid w:val="00CF097D"/>
    <w:rsid w:val="00CF42AA"/>
    <w:rsid w:val="00CF49C5"/>
    <w:rsid w:val="00D0470B"/>
    <w:rsid w:val="00D071C1"/>
    <w:rsid w:val="00D14761"/>
    <w:rsid w:val="00D1588F"/>
    <w:rsid w:val="00D2427F"/>
    <w:rsid w:val="00D252F3"/>
    <w:rsid w:val="00D253B2"/>
    <w:rsid w:val="00D35F59"/>
    <w:rsid w:val="00D36365"/>
    <w:rsid w:val="00D4438A"/>
    <w:rsid w:val="00D50D23"/>
    <w:rsid w:val="00D51AA4"/>
    <w:rsid w:val="00D53705"/>
    <w:rsid w:val="00D56AA5"/>
    <w:rsid w:val="00D603C2"/>
    <w:rsid w:val="00D6166E"/>
    <w:rsid w:val="00D639C8"/>
    <w:rsid w:val="00D705D2"/>
    <w:rsid w:val="00D7380D"/>
    <w:rsid w:val="00D7785C"/>
    <w:rsid w:val="00D80686"/>
    <w:rsid w:val="00D8523E"/>
    <w:rsid w:val="00D86058"/>
    <w:rsid w:val="00D86934"/>
    <w:rsid w:val="00D92672"/>
    <w:rsid w:val="00D92C02"/>
    <w:rsid w:val="00DA08F0"/>
    <w:rsid w:val="00DA6266"/>
    <w:rsid w:val="00DA7BFB"/>
    <w:rsid w:val="00DB25BE"/>
    <w:rsid w:val="00DC25BE"/>
    <w:rsid w:val="00DC38CD"/>
    <w:rsid w:val="00DE4BB5"/>
    <w:rsid w:val="00DF1C8A"/>
    <w:rsid w:val="00E00DF4"/>
    <w:rsid w:val="00E0786C"/>
    <w:rsid w:val="00E11990"/>
    <w:rsid w:val="00E14C9A"/>
    <w:rsid w:val="00E16668"/>
    <w:rsid w:val="00E23F0A"/>
    <w:rsid w:val="00E2460D"/>
    <w:rsid w:val="00E25FF2"/>
    <w:rsid w:val="00E340A5"/>
    <w:rsid w:val="00E34AFD"/>
    <w:rsid w:val="00E400B6"/>
    <w:rsid w:val="00E417A2"/>
    <w:rsid w:val="00E41C11"/>
    <w:rsid w:val="00E4506D"/>
    <w:rsid w:val="00E47FE6"/>
    <w:rsid w:val="00E50E0D"/>
    <w:rsid w:val="00E605CF"/>
    <w:rsid w:val="00E61A08"/>
    <w:rsid w:val="00E64224"/>
    <w:rsid w:val="00E671B0"/>
    <w:rsid w:val="00E73637"/>
    <w:rsid w:val="00E84E2C"/>
    <w:rsid w:val="00E931E4"/>
    <w:rsid w:val="00E96B3D"/>
    <w:rsid w:val="00E96CB4"/>
    <w:rsid w:val="00EA1BB6"/>
    <w:rsid w:val="00EA4BB3"/>
    <w:rsid w:val="00EB37CB"/>
    <w:rsid w:val="00EB4201"/>
    <w:rsid w:val="00EB4CD3"/>
    <w:rsid w:val="00EC2943"/>
    <w:rsid w:val="00EC4B73"/>
    <w:rsid w:val="00EC6E13"/>
    <w:rsid w:val="00EE032B"/>
    <w:rsid w:val="00EE3467"/>
    <w:rsid w:val="00EF065C"/>
    <w:rsid w:val="00EF2B80"/>
    <w:rsid w:val="00F0357E"/>
    <w:rsid w:val="00F10EEC"/>
    <w:rsid w:val="00F14812"/>
    <w:rsid w:val="00F1710C"/>
    <w:rsid w:val="00F21706"/>
    <w:rsid w:val="00F23FDA"/>
    <w:rsid w:val="00F25FB6"/>
    <w:rsid w:val="00F3366A"/>
    <w:rsid w:val="00F36595"/>
    <w:rsid w:val="00F37FE8"/>
    <w:rsid w:val="00F4413E"/>
    <w:rsid w:val="00F458F1"/>
    <w:rsid w:val="00F5272D"/>
    <w:rsid w:val="00F55443"/>
    <w:rsid w:val="00F56AE8"/>
    <w:rsid w:val="00F62107"/>
    <w:rsid w:val="00F66A06"/>
    <w:rsid w:val="00F72A62"/>
    <w:rsid w:val="00F73769"/>
    <w:rsid w:val="00F77745"/>
    <w:rsid w:val="00F82593"/>
    <w:rsid w:val="00F83F9E"/>
    <w:rsid w:val="00F8659B"/>
    <w:rsid w:val="00FA0F72"/>
    <w:rsid w:val="00FA1543"/>
    <w:rsid w:val="00FA5FC5"/>
    <w:rsid w:val="00FB2A4A"/>
    <w:rsid w:val="00FB2C3C"/>
    <w:rsid w:val="00FC0A77"/>
    <w:rsid w:val="00FC1DE1"/>
    <w:rsid w:val="00FD5A4B"/>
    <w:rsid w:val="00FD7027"/>
    <w:rsid w:val="00FD7684"/>
    <w:rsid w:val="00FE064C"/>
    <w:rsid w:val="00FE3862"/>
    <w:rsid w:val="00FE595D"/>
    <w:rsid w:val="00FF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6623BCE9-0280-4774-BB68-DE3B213B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76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3C2C01"/>
    <w:pPr>
      <w:tabs>
        <w:tab w:val="center" w:pos="4680"/>
        <w:tab w:val="right" w:pos="9360"/>
      </w:tabs>
    </w:pPr>
  </w:style>
  <w:style w:type="character" w:customStyle="1" w:styleId="HeaderChar">
    <w:name w:val="Header Char"/>
    <w:link w:val="Header"/>
    <w:rsid w:val="003C2C01"/>
    <w:rPr>
      <w:rFonts w:ascii="Times New Roman" w:eastAsia="PMingLiU" w:hAnsi="Times New Roman"/>
      <w:sz w:val="24"/>
      <w:szCs w:val="24"/>
      <w:lang w:eastAsia="zh-TW"/>
    </w:rPr>
  </w:style>
  <w:style w:type="paragraph" w:styleId="Footer">
    <w:name w:val="footer"/>
    <w:basedOn w:val="Normal"/>
    <w:link w:val="FooterChar"/>
    <w:unhideWhenUsed/>
    <w:rsid w:val="003C2C01"/>
    <w:pPr>
      <w:tabs>
        <w:tab w:val="center" w:pos="4680"/>
        <w:tab w:val="right" w:pos="9360"/>
      </w:tabs>
    </w:pPr>
  </w:style>
  <w:style w:type="character" w:customStyle="1" w:styleId="FooterChar">
    <w:name w:val="Footer Char"/>
    <w:link w:val="Footer"/>
    <w:rsid w:val="003C2C01"/>
    <w:rPr>
      <w:rFonts w:ascii="Times New Roman" w:eastAsia="PMingLiU" w:hAnsi="Times New Roman"/>
      <w:sz w:val="24"/>
      <w:szCs w:val="24"/>
      <w:lang w:eastAsia="zh-TW"/>
    </w:rPr>
  </w:style>
  <w:style w:type="paragraph" w:styleId="BalloonText">
    <w:name w:val="Balloon Text"/>
    <w:basedOn w:val="Normal"/>
    <w:link w:val="BalloonTextChar"/>
    <w:semiHidden/>
    <w:unhideWhenUsed/>
    <w:rsid w:val="003C2C01"/>
    <w:rPr>
      <w:rFonts w:ascii="Tahoma" w:hAnsi="Tahoma" w:cs="Tahoma"/>
      <w:sz w:val="16"/>
      <w:szCs w:val="16"/>
    </w:rPr>
  </w:style>
  <w:style w:type="character" w:customStyle="1" w:styleId="BalloonTextChar">
    <w:name w:val="Balloon Text Char"/>
    <w:link w:val="BalloonText"/>
    <w:semiHidden/>
    <w:rsid w:val="003C2C01"/>
    <w:rPr>
      <w:rFonts w:ascii="Tahoma" w:eastAsia="PMingLiU" w:hAnsi="Tahoma" w:cs="Tahoma"/>
      <w:sz w:val="16"/>
      <w:szCs w:val="16"/>
      <w:lang w:eastAsia="zh-TW"/>
    </w:rPr>
  </w:style>
  <w:style w:type="paragraph" w:styleId="FootnoteText">
    <w:name w:val="footnote text"/>
    <w:basedOn w:val="Normal"/>
    <w:link w:val="FootnoteTextChar"/>
    <w:semiHidden/>
    <w:rsid w:val="00871820"/>
    <w:rPr>
      <w:rFonts w:eastAsia="SimSun"/>
      <w:sz w:val="20"/>
      <w:szCs w:val="20"/>
      <w:lang w:eastAsia="zh-CN"/>
    </w:rPr>
  </w:style>
  <w:style w:type="character" w:customStyle="1" w:styleId="FootnoteTextChar">
    <w:name w:val="Footnote Text Char"/>
    <w:link w:val="FootnoteText"/>
    <w:semiHidden/>
    <w:rsid w:val="00871820"/>
    <w:rPr>
      <w:rFonts w:ascii="Times New Roman" w:eastAsia="SimSun" w:hAnsi="Times New Roman"/>
      <w:lang w:eastAsia="zh-CN"/>
    </w:rPr>
  </w:style>
  <w:style w:type="character" w:styleId="FootnoteReference">
    <w:name w:val="footnote reference"/>
    <w:semiHidden/>
    <w:rsid w:val="00871820"/>
    <w:rPr>
      <w:vertAlign w:val="superscript"/>
    </w:rPr>
  </w:style>
  <w:style w:type="character" w:customStyle="1" w:styleId="HTMLPreformattedChar">
    <w:name w:val="HTML Preformatted Char"/>
    <w:link w:val="HTMLPreformatted"/>
    <w:rsid w:val="00161A0B"/>
    <w:rPr>
      <w:rFonts w:ascii="Courier New" w:eastAsia="SimSun" w:hAnsi="Courier New" w:cs="Courier New"/>
      <w:lang w:eastAsia="zh-CN"/>
    </w:rPr>
  </w:style>
  <w:style w:type="paragraph" w:styleId="HTMLPreformatted">
    <w:name w:val="HTML Preformatted"/>
    <w:basedOn w:val="Normal"/>
    <w:link w:val="HTMLPreformattedChar"/>
    <w:rsid w:val="0016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apple-style-span">
    <w:name w:val="apple-style-span"/>
    <w:basedOn w:val="DefaultParagraphFont"/>
    <w:rsid w:val="00161A0B"/>
  </w:style>
  <w:style w:type="character" w:styleId="Emphasis">
    <w:name w:val="Emphasis"/>
    <w:qFormat/>
    <w:rsid w:val="00161A0B"/>
    <w:rPr>
      <w:i/>
      <w:iCs/>
    </w:rPr>
  </w:style>
  <w:style w:type="character" w:customStyle="1" w:styleId="gianthe1">
    <w:name w:val="gianthe1"/>
    <w:rsid w:val="00D639C8"/>
    <w:rPr>
      <w:rFonts w:ascii="SimSun" w:eastAsia="SimSun" w:hAnsi="SimSun" w:hint="eastAsia"/>
      <w:b/>
      <w:bCs/>
      <w:color w:val="FF0000"/>
      <w:sz w:val="48"/>
      <w:szCs w:val="48"/>
    </w:rPr>
  </w:style>
  <w:style w:type="character" w:customStyle="1" w:styleId="unicode">
    <w:name w:val="unicode"/>
    <w:basedOn w:val="DefaultParagraphFont"/>
    <w:rsid w:val="000C60B2"/>
  </w:style>
  <w:style w:type="paragraph" w:styleId="EndnoteText">
    <w:name w:val="endnote text"/>
    <w:basedOn w:val="Normal"/>
    <w:link w:val="EndnoteTextChar"/>
    <w:uiPriority w:val="99"/>
    <w:semiHidden/>
    <w:unhideWhenUsed/>
    <w:rsid w:val="003862D6"/>
    <w:rPr>
      <w:sz w:val="20"/>
      <w:szCs w:val="20"/>
    </w:rPr>
  </w:style>
  <w:style w:type="character" w:customStyle="1" w:styleId="EndnoteTextChar">
    <w:name w:val="Endnote Text Char"/>
    <w:link w:val="EndnoteText"/>
    <w:uiPriority w:val="99"/>
    <w:semiHidden/>
    <w:rsid w:val="003862D6"/>
    <w:rPr>
      <w:rFonts w:ascii="Times New Roman" w:eastAsia="PMingLiU" w:hAnsi="Times New Roman"/>
      <w:lang w:eastAsia="zh-TW"/>
    </w:rPr>
  </w:style>
  <w:style w:type="character" w:styleId="EndnoteReference">
    <w:name w:val="endnote reference"/>
    <w:uiPriority w:val="99"/>
    <w:semiHidden/>
    <w:unhideWhenUsed/>
    <w:rsid w:val="003862D6"/>
    <w:rPr>
      <w:vertAlign w:val="superscript"/>
    </w:rPr>
  </w:style>
  <w:style w:type="character" w:customStyle="1" w:styleId="titletitle">
    <w:name w:val="title_title"/>
    <w:basedOn w:val="DefaultParagraphFont"/>
    <w:rsid w:val="0035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6400</Words>
  <Characters>36486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